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0A80" w:rsidRPr="00252765" w:rsidRDefault="00B95428" w:rsidP="00CC0A80">
      <w:pPr>
        <w:spacing w:line="480" w:lineRule="auto"/>
        <w:rPr>
          <w:rFonts w:ascii="Times New Roman" w:hAnsi="Times New Roman" w:cs="Times New Roman"/>
          <w:sz w:val="24"/>
          <w:szCs w:val="24"/>
        </w:rPr>
      </w:pPr>
      <w:r w:rsidRPr="00252765">
        <w:rPr>
          <w:rFonts w:ascii="Times New Roman" w:hAnsi="Times New Roman" w:cs="Times New Roman"/>
          <w:sz w:val="24"/>
          <w:szCs w:val="24"/>
        </w:rPr>
        <w:t>Name</w:t>
      </w:r>
    </w:p>
    <w:p w:rsidR="00CC0A80" w:rsidRPr="00252765" w:rsidRDefault="00B95428" w:rsidP="00CC0A80">
      <w:pPr>
        <w:spacing w:line="480" w:lineRule="auto"/>
        <w:rPr>
          <w:rFonts w:ascii="Times New Roman" w:hAnsi="Times New Roman" w:cs="Times New Roman"/>
          <w:sz w:val="24"/>
          <w:szCs w:val="24"/>
        </w:rPr>
      </w:pPr>
      <w:r w:rsidRPr="00252765">
        <w:rPr>
          <w:rFonts w:ascii="Times New Roman" w:hAnsi="Times New Roman" w:cs="Times New Roman"/>
          <w:sz w:val="24"/>
          <w:szCs w:val="24"/>
        </w:rPr>
        <w:t>Supervisors Name</w:t>
      </w:r>
    </w:p>
    <w:p w:rsidR="00CC0A80" w:rsidRPr="00252765" w:rsidRDefault="00B95428" w:rsidP="00CC0A80">
      <w:pPr>
        <w:spacing w:line="480" w:lineRule="auto"/>
        <w:rPr>
          <w:rFonts w:ascii="Times New Roman" w:hAnsi="Times New Roman" w:cs="Times New Roman"/>
          <w:sz w:val="24"/>
          <w:szCs w:val="24"/>
        </w:rPr>
      </w:pPr>
      <w:r w:rsidRPr="00252765">
        <w:rPr>
          <w:rFonts w:ascii="Times New Roman" w:hAnsi="Times New Roman" w:cs="Times New Roman"/>
          <w:sz w:val="24"/>
          <w:szCs w:val="24"/>
        </w:rPr>
        <w:t>Course Name</w:t>
      </w:r>
    </w:p>
    <w:p w:rsidR="00CC0A80" w:rsidRPr="00252765" w:rsidRDefault="00B95428" w:rsidP="00CC0A80">
      <w:pPr>
        <w:spacing w:line="480" w:lineRule="auto"/>
        <w:rPr>
          <w:rFonts w:ascii="Times New Roman" w:hAnsi="Times New Roman" w:cs="Times New Roman"/>
          <w:sz w:val="24"/>
          <w:szCs w:val="24"/>
        </w:rPr>
      </w:pPr>
      <w:r w:rsidRPr="00252765">
        <w:rPr>
          <w:rFonts w:ascii="Times New Roman" w:hAnsi="Times New Roman" w:cs="Times New Roman"/>
          <w:sz w:val="24"/>
          <w:szCs w:val="24"/>
        </w:rPr>
        <w:t>Due Date</w:t>
      </w:r>
    </w:p>
    <w:p w:rsidR="00504D99" w:rsidRPr="00012DBC" w:rsidRDefault="00B95428" w:rsidP="00CC0A80">
      <w:pPr>
        <w:jc w:val="center"/>
        <w:rPr>
          <w:rFonts w:ascii="Times New Roman" w:hAnsi="Times New Roman" w:cs="Times New Roman"/>
          <w:sz w:val="24"/>
          <w:szCs w:val="24"/>
        </w:rPr>
      </w:pPr>
      <w:r w:rsidRPr="00012DBC">
        <w:rPr>
          <w:rFonts w:ascii="Times New Roman" w:hAnsi="Times New Roman" w:cs="Times New Roman"/>
          <w:sz w:val="24"/>
          <w:szCs w:val="24"/>
        </w:rPr>
        <w:t>Business Ethics</w:t>
      </w:r>
    </w:p>
    <w:p w:rsidR="00947ECC" w:rsidRPr="007D0C54" w:rsidRDefault="00B95428" w:rsidP="0060650B">
      <w:pPr>
        <w:spacing w:line="480" w:lineRule="auto"/>
        <w:jc w:val="center"/>
        <w:rPr>
          <w:rFonts w:ascii="Times New Roman" w:hAnsi="Times New Roman" w:cs="Times New Roman"/>
          <w:b/>
          <w:sz w:val="24"/>
          <w:szCs w:val="24"/>
        </w:rPr>
      </w:pPr>
      <w:r w:rsidRPr="007D0C54">
        <w:rPr>
          <w:rFonts w:ascii="Times New Roman" w:hAnsi="Times New Roman" w:cs="Times New Roman"/>
          <w:b/>
          <w:sz w:val="24"/>
          <w:szCs w:val="24"/>
        </w:rPr>
        <w:t>Introduction</w:t>
      </w:r>
    </w:p>
    <w:p w:rsidR="00947ECC" w:rsidRPr="00947ECC" w:rsidRDefault="00B95428" w:rsidP="00947ECC">
      <w:pPr>
        <w:spacing w:line="480" w:lineRule="auto"/>
        <w:ind w:firstLine="720"/>
        <w:rPr>
          <w:rFonts w:ascii="Times New Roman" w:hAnsi="Times New Roman" w:cs="Times New Roman"/>
          <w:sz w:val="24"/>
          <w:szCs w:val="24"/>
        </w:rPr>
      </w:pPr>
      <w:r w:rsidRPr="00947ECC">
        <w:rPr>
          <w:rFonts w:ascii="Times New Roman" w:hAnsi="Times New Roman" w:cs="Times New Roman"/>
          <w:sz w:val="24"/>
          <w:szCs w:val="24"/>
        </w:rPr>
        <w:t xml:space="preserve">Following PG&amp;E's move to cut power to over one million Californians, there has been a surge of irritation, fury, and mistrust over who should be held responsible, what their </w:t>
      </w:r>
      <w:r w:rsidRPr="00947ECC">
        <w:rPr>
          <w:rFonts w:ascii="Times New Roman" w:hAnsi="Times New Roman" w:cs="Times New Roman"/>
          <w:sz w:val="24"/>
          <w:szCs w:val="24"/>
        </w:rPr>
        <w:t>intentions are, and whether there is a way to prevent blackouts from being the next normal st</w:t>
      </w:r>
      <w:r w:rsidR="006F1C0E">
        <w:rPr>
          <w:rFonts w:ascii="Times New Roman" w:hAnsi="Times New Roman" w:cs="Times New Roman"/>
          <w:sz w:val="24"/>
          <w:szCs w:val="24"/>
        </w:rPr>
        <w:t xml:space="preserve">ate of affairs. This paper will </w:t>
      </w:r>
      <w:r w:rsidRPr="00947ECC">
        <w:rPr>
          <w:rFonts w:ascii="Times New Roman" w:hAnsi="Times New Roman" w:cs="Times New Roman"/>
          <w:sz w:val="24"/>
          <w:szCs w:val="24"/>
        </w:rPr>
        <w:t xml:space="preserve">evaluate PG&amp;E's </w:t>
      </w:r>
      <w:r w:rsidR="0076248F" w:rsidRPr="00947ECC">
        <w:rPr>
          <w:rFonts w:ascii="Times New Roman" w:hAnsi="Times New Roman" w:cs="Times New Roman"/>
          <w:sz w:val="24"/>
          <w:szCs w:val="24"/>
        </w:rPr>
        <w:t>fundamental</w:t>
      </w:r>
      <w:r w:rsidRPr="00947ECC">
        <w:rPr>
          <w:rFonts w:ascii="Times New Roman" w:hAnsi="Times New Roman" w:cs="Times New Roman"/>
          <w:sz w:val="24"/>
          <w:szCs w:val="24"/>
        </w:rPr>
        <w:t xml:space="preserve"> </w:t>
      </w:r>
      <w:r w:rsidR="00F7798F" w:rsidRPr="00947ECC">
        <w:rPr>
          <w:rFonts w:ascii="Times New Roman" w:hAnsi="Times New Roman" w:cs="Times New Roman"/>
          <w:sz w:val="24"/>
          <w:szCs w:val="24"/>
        </w:rPr>
        <w:t>strategy</w:t>
      </w:r>
      <w:r w:rsidRPr="00947ECC">
        <w:rPr>
          <w:rFonts w:ascii="Times New Roman" w:hAnsi="Times New Roman" w:cs="Times New Roman"/>
          <w:sz w:val="24"/>
          <w:szCs w:val="24"/>
        </w:rPr>
        <w:t xml:space="preserve"> to </w:t>
      </w:r>
      <w:r w:rsidR="0076248F" w:rsidRPr="00947ECC">
        <w:rPr>
          <w:rFonts w:ascii="Times New Roman" w:hAnsi="Times New Roman" w:cs="Times New Roman"/>
          <w:sz w:val="24"/>
          <w:szCs w:val="24"/>
        </w:rPr>
        <w:t>avert</w:t>
      </w:r>
      <w:r w:rsidR="00F7798F">
        <w:rPr>
          <w:rFonts w:ascii="Times New Roman" w:hAnsi="Times New Roman" w:cs="Times New Roman"/>
          <w:sz w:val="24"/>
          <w:szCs w:val="24"/>
        </w:rPr>
        <w:t xml:space="preserve"> </w:t>
      </w:r>
      <w:r w:rsidRPr="00947ECC">
        <w:rPr>
          <w:rFonts w:ascii="Times New Roman" w:hAnsi="Times New Roman" w:cs="Times New Roman"/>
          <w:sz w:val="24"/>
          <w:szCs w:val="24"/>
        </w:rPr>
        <w:t>fires by shutting down t</w:t>
      </w:r>
      <w:r w:rsidR="00631195">
        <w:rPr>
          <w:rFonts w:ascii="Times New Roman" w:hAnsi="Times New Roman" w:cs="Times New Roman"/>
          <w:sz w:val="24"/>
          <w:szCs w:val="24"/>
        </w:rPr>
        <w:t xml:space="preserve">he energy </w:t>
      </w:r>
      <w:r w:rsidRPr="00947ECC">
        <w:rPr>
          <w:rFonts w:ascii="Times New Roman" w:hAnsi="Times New Roman" w:cs="Times New Roman"/>
          <w:sz w:val="24"/>
          <w:szCs w:val="24"/>
        </w:rPr>
        <w:t xml:space="preserve">grid using the ideal utilitarianism theory </w:t>
      </w:r>
      <w:r w:rsidRPr="00947ECC">
        <w:rPr>
          <w:rFonts w:ascii="Times New Roman" w:hAnsi="Times New Roman" w:cs="Times New Roman"/>
          <w:sz w:val="24"/>
          <w:szCs w:val="24"/>
        </w:rPr>
        <w:t>approach, examining the ethical practice's objections, and generating a preference between the moral condition and the raised complaint.</w:t>
      </w:r>
    </w:p>
    <w:p w:rsidR="00947ECC" w:rsidRPr="00236C5E" w:rsidRDefault="00B95428" w:rsidP="00236C5E">
      <w:pPr>
        <w:spacing w:line="480" w:lineRule="auto"/>
        <w:jc w:val="center"/>
        <w:rPr>
          <w:rFonts w:ascii="Times New Roman" w:hAnsi="Times New Roman" w:cs="Times New Roman"/>
          <w:b/>
          <w:sz w:val="24"/>
          <w:szCs w:val="24"/>
        </w:rPr>
      </w:pPr>
      <w:r w:rsidRPr="00236C5E">
        <w:rPr>
          <w:rFonts w:ascii="Times New Roman" w:hAnsi="Times New Roman" w:cs="Times New Roman"/>
          <w:b/>
          <w:sz w:val="24"/>
          <w:szCs w:val="24"/>
        </w:rPr>
        <w:t>Case Description</w:t>
      </w:r>
    </w:p>
    <w:p w:rsidR="00947ECC" w:rsidRPr="00947ECC" w:rsidRDefault="00B95428" w:rsidP="00947ECC">
      <w:pPr>
        <w:spacing w:line="480" w:lineRule="auto"/>
        <w:ind w:firstLine="720"/>
        <w:rPr>
          <w:rFonts w:ascii="Times New Roman" w:hAnsi="Times New Roman" w:cs="Times New Roman"/>
          <w:sz w:val="24"/>
          <w:szCs w:val="24"/>
        </w:rPr>
      </w:pPr>
      <w:r>
        <w:rPr>
          <w:rFonts w:ascii="Times New Roman" w:hAnsi="Times New Roman" w:cs="Times New Roman"/>
          <w:sz w:val="24"/>
          <w:szCs w:val="24"/>
        </w:rPr>
        <w:t>PG&amp; E warned</w:t>
      </w:r>
      <w:r w:rsidRPr="00947ECC">
        <w:rPr>
          <w:rFonts w:ascii="Times New Roman" w:hAnsi="Times New Roman" w:cs="Times New Roman"/>
          <w:sz w:val="24"/>
          <w:szCs w:val="24"/>
        </w:rPr>
        <w:t xml:space="preserve"> that it mi</w:t>
      </w:r>
      <w:r w:rsidR="003777C7">
        <w:rPr>
          <w:rFonts w:ascii="Times New Roman" w:hAnsi="Times New Roman" w:cs="Times New Roman"/>
          <w:sz w:val="24"/>
          <w:szCs w:val="24"/>
        </w:rPr>
        <w:t xml:space="preserve">ght switch </w:t>
      </w:r>
      <w:r w:rsidRPr="00947ECC">
        <w:rPr>
          <w:rFonts w:ascii="Times New Roman" w:hAnsi="Times New Roman" w:cs="Times New Roman"/>
          <w:sz w:val="24"/>
          <w:szCs w:val="24"/>
        </w:rPr>
        <w:t xml:space="preserve">off more than 5 million customers if harsh weather conditions allow </w:t>
      </w:r>
      <w:r w:rsidRPr="00947ECC">
        <w:rPr>
          <w:rFonts w:ascii="Times New Roman" w:hAnsi="Times New Roman" w:cs="Times New Roman"/>
          <w:sz w:val="24"/>
          <w:szCs w:val="24"/>
        </w:rPr>
        <w:t>wildfires to spread. It extended its prior power shutdown program, which only allowed it to turn off electricity to arou</w:t>
      </w:r>
      <w:r w:rsidR="003777C7">
        <w:rPr>
          <w:rFonts w:ascii="Times New Roman" w:hAnsi="Times New Roman" w:cs="Times New Roman"/>
          <w:sz w:val="24"/>
          <w:szCs w:val="24"/>
        </w:rPr>
        <w:t xml:space="preserve">nd 500,000 consumers. PG&amp;E mentioned </w:t>
      </w:r>
      <w:r w:rsidRPr="00947ECC">
        <w:rPr>
          <w:rFonts w:ascii="Times New Roman" w:hAnsi="Times New Roman" w:cs="Times New Roman"/>
          <w:sz w:val="24"/>
          <w:szCs w:val="24"/>
        </w:rPr>
        <w:t>in regulatory docu</w:t>
      </w:r>
      <w:r w:rsidR="003C0738">
        <w:rPr>
          <w:rFonts w:ascii="Times New Roman" w:hAnsi="Times New Roman" w:cs="Times New Roman"/>
          <w:sz w:val="24"/>
          <w:szCs w:val="24"/>
        </w:rPr>
        <w:t>ments that they intended</w:t>
      </w:r>
      <w:r w:rsidRPr="00947ECC">
        <w:rPr>
          <w:rFonts w:ascii="Times New Roman" w:hAnsi="Times New Roman" w:cs="Times New Roman"/>
          <w:sz w:val="24"/>
          <w:szCs w:val="24"/>
        </w:rPr>
        <w:t xml:space="preserve"> to avert further tragic wildfires by turning of</w:t>
      </w:r>
      <w:r w:rsidR="003C0738">
        <w:rPr>
          <w:rFonts w:ascii="Times New Roman" w:hAnsi="Times New Roman" w:cs="Times New Roman"/>
          <w:sz w:val="24"/>
          <w:szCs w:val="24"/>
        </w:rPr>
        <w:t xml:space="preserve">f the electricity in </w:t>
      </w:r>
      <w:r w:rsidRPr="00947ECC">
        <w:rPr>
          <w:rFonts w:ascii="Times New Roman" w:hAnsi="Times New Roman" w:cs="Times New Roman"/>
          <w:sz w:val="24"/>
          <w:szCs w:val="24"/>
        </w:rPr>
        <w:t xml:space="preserve">areas </w:t>
      </w:r>
      <w:r w:rsidR="00D25B00">
        <w:rPr>
          <w:rFonts w:ascii="Times New Roman" w:hAnsi="Times New Roman" w:cs="Times New Roman"/>
          <w:sz w:val="24"/>
          <w:szCs w:val="24"/>
        </w:rPr>
        <w:t xml:space="preserve">prone to fire in their </w:t>
      </w:r>
      <w:r w:rsidRPr="00947ECC">
        <w:rPr>
          <w:rFonts w:ascii="Times New Roman" w:hAnsi="Times New Roman" w:cs="Times New Roman"/>
          <w:sz w:val="24"/>
          <w:szCs w:val="24"/>
        </w:rPr>
        <w:t>region</w:t>
      </w:r>
      <w:r w:rsidR="00D25B00">
        <w:rPr>
          <w:rFonts w:ascii="Times New Roman" w:hAnsi="Times New Roman" w:cs="Times New Roman"/>
          <w:sz w:val="24"/>
          <w:szCs w:val="24"/>
        </w:rPr>
        <w:t xml:space="preserve"> of operation</w:t>
      </w:r>
      <w:r w:rsidRPr="00947ECC">
        <w:rPr>
          <w:rFonts w:ascii="Times New Roman" w:hAnsi="Times New Roman" w:cs="Times New Roman"/>
          <w:sz w:val="24"/>
          <w:szCs w:val="24"/>
        </w:rPr>
        <w:t>, whi</w:t>
      </w:r>
      <w:r w:rsidR="00F2148E">
        <w:rPr>
          <w:rFonts w:ascii="Times New Roman" w:hAnsi="Times New Roman" w:cs="Times New Roman"/>
          <w:sz w:val="24"/>
          <w:szCs w:val="24"/>
        </w:rPr>
        <w:t>ch is home to 5.4 million individuals</w:t>
      </w:r>
      <w:r w:rsidR="002264EC">
        <w:rPr>
          <w:rFonts w:ascii="Times New Roman" w:hAnsi="Times New Roman" w:cs="Times New Roman"/>
          <w:sz w:val="24"/>
          <w:szCs w:val="24"/>
        </w:rPr>
        <w:t>. T</w:t>
      </w:r>
      <w:r w:rsidRPr="00947ECC">
        <w:rPr>
          <w:rFonts w:ascii="Times New Roman" w:hAnsi="Times New Roman" w:cs="Times New Roman"/>
          <w:sz w:val="24"/>
          <w:szCs w:val="24"/>
        </w:rPr>
        <w:t xml:space="preserve">he San Francisco-based business filed for bankruptcy, alleging more than $30 billion in possible </w:t>
      </w:r>
      <w:r w:rsidR="005A4A67" w:rsidRPr="00947ECC">
        <w:rPr>
          <w:rFonts w:ascii="Times New Roman" w:hAnsi="Times New Roman" w:cs="Times New Roman"/>
          <w:sz w:val="24"/>
          <w:szCs w:val="24"/>
        </w:rPr>
        <w:t>reparations</w:t>
      </w:r>
      <w:r w:rsidRPr="00947ECC">
        <w:rPr>
          <w:rFonts w:ascii="Times New Roman" w:hAnsi="Times New Roman" w:cs="Times New Roman"/>
          <w:sz w:val="24"/>
          <w:szCs w:val="24"/>
        </w:rPr>
        <w:t xml:space="preserve"> from </w:t>
      </w:r>
      <w:r w:rsidR="005A4A67">
        <w:rPr>
          <w:rFonts w:ascii="Times New Roman" w:hAnsi="Times New Roman" w:cs="Times New Roman"/>
          <w:sz w:val="24"/>
          <w:szCs w:val="24"/>
        </w:rPr>
        <w:t>wild</w:t>
      </w:r>
      <w:r w:rsidR="005F5B07">
        <w:rPr>
          <w:rFonts w:ascii="Times New Roman" w:hAnsi="Times New Roman" w:cs="Times New Roman"/>
          <w:sz w:val="24"/>
          <w:szCs w:val="24"/>
        </w:rPr>
        <w:t>fires caused by their</w:t>
      </w:r>
      <w:r w:rsidRPr="00947ECC">
        <w:rPr>
          <w:rFonts w:ascii="Times New Roman" w:hAnsi="Times New Roman" w:cs="Times New Roman"/>
          <w:sz w:val="24"/>
          <w:szCs w:val="24"/>
        </w:rPr>
        <w:t xml:space="preserve"> </w:t>
      </w:r>
      <w:r w:rsidR="00D95D78" w:rsidRPr="00947ECC">
        <w:rPr>
          <w:rFonts w:ascii="Times New Roman" w:hAnsi="Times New Roman" w:cs="Times New Roman"/>
          <w:sz w:val="24"/>
          <w:szCs w:val="24"/>
        </w:rPr>
        <w:t>paraphernalia</w:t>
      </w:r>
      <w:r w:rsidRPr="00947ECC">
        <w:rPr>
          <w:rFonts w:ascii="Times New Roman" w:hAnsi="Times New Roman" w:cs="Times New Roman"/>
          <w:sz w:val="24"/>
          <w:szCs w:val="24"/>
        </w:rPr>
        <w:t xml:space="preserve">. This strategy </w:t>
      </w:r>
      <w:r w:rsidR="0048687B">
        <w:rPr>
          <w:rFonts w:ascii="Times New Roman" w:hAnsi="Times New Roman" w:cs="Times New Roman"/>
          <w:sz w:val="24"/>
          <w:szCs w:val="24"/>
        </w:rPr>
        <w:t>extends</w:t>
      </w:r>
      <w:r w:rsidR="005F5B07">
        <w:rPr>
          <w:rFonts w:ascii="Times New Roman" w:hAnsi="Times New Roman" w:cs="Times New Roman"/>
          <w:sz w:val="24"/>
          <w:szCs w:val="24"/>
        </w:rPr>
        <w:t xml:space="preserve"> to PG&amp;E admitting that it </w:t>
      </w:r>
      <w:r w:rsidRPr="00947ECC">
        <w:rPr>
          <w:rFonts w:ascii="Times New Roman" w:hAnsi="Times New Roman" w:cs="Times New Roman"/>
          <w:sz w:val="24"/>
          <w:szCs w:val="24"/>
        </w:rPr>
        <w:t xml:space="preserve">cannot </w:t>
      </w:r>
      <w:r w:rsidR="0024467D" w:rsidRPr="00947ECC">
        <w:rPr>
          <w:rFonts w:ascii="Times New Roman" w:hAnsi="Times New Roman" w:cs="Times New Roman"/>
          <w:sz w:val="24"/>
          <w:szCs w:val="24"/>
        </w:rPr>
        <w:t>continuously</w:t>
      </w:r>
      <w:r w:rsidRPr="00947ECC">
        <w:rPr>
          <w:rFonts w:ascii="Times New Roman" w:hAnsi="Times New Roman" w:cs="Times New Roman"/>
          <w:sz w:val="24"/>
          <w:szCs w:val="24"/>
        </w:rPr>
        <w:t xml:space="preserve"> perform its core function of supplying power </w:t>
      </w:r>
      <w:r w:rsidR="0024467D" w:rsidRPr="00947ECC">
        <w:rPr>
          <w:rFonts w:ascii="Times New Roman" w:hAnsi="Times New Roman" w:cs="Times New Roman"/>
          <w:sz w:val="24"/>
          <w:szCs w:val="24"/>
        </w:rPr>
        <w:t>securely</w:t>
      </w:r>
      <w:r w:rsidRPr="00947ECC">
        <w:rPr>
          <w:rFonts w:ascii="Times New Roman" w:hAnsi="Times New Roman" w:cs="Times New Roman"/>
          <w:sz w:val="24"/>
          <w:szCs w:val="24"/>
        </w:rPr>
        <w:t xml:space="preserve"> and dependably. </w:t>
      </w:r>
      <w:r w:rsidR="0024467D" w:rsidRPr="00947ECC">
        <w:rPr>
          <w:rFonts w:ascii="Times New Roman" w:hAnsi="Times New Roman" w:cs="Times New Roman"/>
          <w:sz w:val="24"/>
          <w:szCs w:val="24"/>
        </w:rPr>
        <w:t>Famine</w:t>
      </w:r>
      <w:r w:rsidRPr="00947ECC">
        <w:rPr>
          <w:rFonts w:ascii="Times New Roman" w:hAnsi="Times New Roman" w:cs="Times New Roman"/>
          <w:sz w:val="24"/>
          <w:szCs w:val="24"/>
        </w:rPr>
        <w:t xml:space="preserve"> and a drying environment have transformed the </w:t>
      </w:r>
      <w:r w:rsidR="0024467D" w:rsidRPr="00947ECC">
        <w:rPr>
          <w:rFonts w:ascii="Times New Roman" w:hAnsi="Times New Roman" w:cs="Times New Roman"/>
          <w:sz w:val="24"/>
          <w:szCs w:val="24"/>
        </w:rPr>
        <w:t>country's</w:t>
      </w:r>
      <w:r w:rsidRPr="00947ECC">
        <w:rPr>
          <w:rFonts w:ascii="Times New Roman" w:hAnsi="Times New Roman" w:cs="Times New Roman"/>
          <w:sz w:val="24"/>
          <w:szCs w:val="24"/>
        </w:rPr>
        <w:t xml:space="preserve"> northern </w:t>
      </w:r>
      <w:r w:rsidRPr="00947ECC">
        <w:rPr>
          <w:rFonts w:ascii="Times New Roman" w:hAnsi="Times New Roman" w:cs="Times New Roman"/>
          <w:sz w:val="24"/>
          <w:szCs w:val="24"/>
        </w:rPr>
        <w:lastRenderedPageBreak/>
        <w:t>woodlands into tinderboxes, and</w:t>
      </w:r>
      <w:r w:rsidRPr="00947ECC">
        <w:rPr>
          <w:rFonts w:ascii="Times New Roman" w:hAnsi="Times New Roman" w:cs="Times New Roman"/>
          <w:sz w:val="24"/>
          <w:szCs w:val="24"/>
        </w:rPr>
        <w:t xml:space="preserve"> the </w:t>
      </w:r>
      <w:r w:rsidR="00C00584" w:rsidRPr="00947ECC">
        <w:rPr>
          <w:rFonts w:ascii="Times New Roman" w:hAnsi="Times New Roman" w:cs="Times New Roman"/>
          <w:sz w:val="24"/>
          <w:szCs w:val="24"/>
        </w:rPr>
        <w:t>efficacy</w:t>
      </w:r>
      <w:r w:rsidR="00C00584">
        <w:rPr>
          <w:rFonts w:ascii="Times New Roman" w:hAnsi="Times New Roman" w:cs="Times New Roman"/>
          <w:sz w:val="24"/>
          <w:szCs w:val="24"/>
        </w:rPr>
        <w:t xml:space="preserve"> has neglected to implement</w:t>
      </w:r>
      <w:r w:rsidRPr="00947ECC">
        <w:rPr>
          <w:rFonts w:ascii="Times New Roman" w:hAnsi="Times New Roman" w:cs="Times New Roman"/>
          <w:sz w:val="24"/>
          <w:szCs w:val="24"/>
        </w:rPr>
        <w:t xml:space="preserve"> necessary improvements to strengthen its system</w:t>
      </w:r>
      <w:r w:rsidR="00894BB0">
        <w:rPr>
          <w:rFonts w:ascii="Times New Roman" w:hAnsi="Times New Roman" w:cs="Times New Roman"/>
          <w:sz w:val="24"/>
          <w:szCs w:val="24"/>
        </w:rPr>
        <w:t xml:space="preserve"> (Gold </w:t>
      </w:r>
      <w:r w:rsidR="00B731F0">
        <w:rPr>
          <w:rFonts w:ascii="Times New Roman" w:hAnsi="Times New Roman" w:cs="Times New Roman"/>
          <w:sz w:val="24"/>
          <w:szCs w:val="24"/>
        </w:rPr>
        <w:t>&amp; Blunt</w:t>
      </w:r>
      <w:r w:rsidR="00894BB0">
        <w:rPr>
          <w:rFonts w:ascii="Times New Roman" w:hAnsi="Times New Roman" w:cs="Times New Roman"/>
          <w:sz w:val="24"/>
          <w:szCs w:val="24"/>
        </w:rPr>
        <w:t>)</w:t>
      </w:r>
      <w:r w:rsidRPr="00947ECC">
        <w:rPr>
          <w:rFonts w:ascii="Times New Roman" w:hAnsi="Times New Roman" w:cs="Times New Roman"/>
          <w:sz w:val="24"/>
          <w:szCs w:val="24"/>
        </w:rPr>
        <w:t>.</w:t>
      </w:r>
    </w:p>
    <w:p w:rsidR="00947ECC" w:rsidRPr="00947ECC" w:rsidRDefault="00B95428" w:rsidP="00947ECC">
      <w:pPr>
        <w:spacing w:line="480" w:lineRule="auto"/>
        <w:ind w:firstLine="720"/>
        <w:rPr>
          <w:rFonts w:ascii="Times New Roman" w:hAnsi="Times New Roman" w:cs="Times New Roman"/>
          <w:sz w:val="24"/>
          <w:szCs w:val="24"/>
        </w:rPr>
      </w:pPr>
      <w:r w:rsidRPr="00947ECC">
        <w:rPr>
          <w:rFonts w:ascii="Times New Roman" w:hAnsi="Times New Roman" w:cs="Times New Roman"/>
          <w:sz w:val="24"/>
          <w:szCs w:val="24"/>
        </w:rPr>
        <w:t>Some of the most contentious ethical concerns surrounding wildfires in California have been over wh</w:t>
      </w:r>
      <w:r w:rsidR="008447F9">
        <w:rPr>
          <w:rFonts w:ascii="Times New Roman" w:hAnsi="Times New Roman" w:cs="Times New Roman"/>
          <w:sz w:val="24"/>
          <w:szCs w:val="24"/>
        </w:rPr>
        <w:t xml:space="preserve">ether PG&amp;E </w:t>
      </w:r>
      <w:r w:rsidR="00FB6AA0" w:rsidRPr="00947ECC">
        <w:rPr>
          <w:rFonts w:ascii="Times New Roman" w:hAnsi="Times New Roman" w:cs="Times New Roman"/>
          <w:sz w:val="24"/>
          <w:szCs w:val="24"/>
        </w:rPr>
        <w:t>must</w:t>
      </w:r>
      <w:r w:rsidRPr="00947ECC">
        <w:rPr>
          <w:rFonts w:ascii="Times New Roman" w:hAnsi="Times New Roman" w:cs="Times New Roman"/>
          <w:sz w:val="24"/>
          <w:szCs w:val="24"/>
        </w:rPr>
        <w:t xml:space="preserve"> be considered solely responsible for</w:t>
      </w:r>
      <w:r w:rsidRPr="00947ECC">
        <w:rPr>
          <w:rFonts w:ascii="Times New Roman" w:hAnsi="Times New Roman" w:cs="Times New Roman"/>
          <w:sz w:val="24"/>
          <w:szCs w:val="24"/>
        </w:rPr>
        <w:t xml:space="preserve"> flames </w:t>
      </w:r>
      <w:r w:rsidR="00FB6AA0" w:rsidRPr="00947ECC">
        <w:rPr>
          <w:rFonts w:ascii="Times New Roman" w:hAnsi="Times New Roman" w:cs="Times New Roman"/>
          <w:sz w:val="24"/>
          <w:szCs w:val="24"/>
        </w:rPr>
        <w:t>triggered</w:t>
      </w:r>
      <w:r w:rsidRPr="00947ECC">
        <w:rPr>
          <w:rFonts w:ascii="Times New Roman" w:hAnsi="Times New Roman" w:cs="Times New Roman"/>
          <w:sz w:val="24"/>
          <w:szCs w:val="24"/>
        </w:rPr>
        <w:t xml:space="preserve"> by its ele</w:t>
      </w:r>
      <w:r w:rsidR="00FB6AA0">
        <w:rPr>
          <w:rFonts w:ascii="Times New Roman" w:hAnsi="Times New Roman" w:cs="Times New Roman"/>
          <w:sz w:val="24"/>
          <w:szCs w:val="24"/>
        </w:rPr>
        <w:t xml:space="preserve">ctrical components. With thousands </w:t>
      </w:r>
      <w:r w:rsidRPr="00947ECC">
        <w:rPr>
          <w:rFonts w:ascii="Times New Roman" w:hAnsi="Times New Roman" w:cs="Times New Roman"/>
          <w:sz w:val="24"/>
          <w:szCs w:val="24"/>
        </w:rPr>
        <w:t>o</w:t>
      </w:r>
      <w:r w:rsidR="008571A8">
        <w:rPr>
          <w:rFonts w:ascii="Times New Roman" w:hAnsi="Times New Roman" w:cs="Times New Roman"/>
          <w:sz w:val="24"/>
          <w:szCs w:val="24"/>
        </w:rPr>
        <w:t xml:space="preserve">f lives and large sums of money </w:t>
      </w:r>
      <w:r w:rsidR="009F0C27">
        <w:rPr>
          <w:rFonts w:ascii="Times New Roman" w:hAnsi="Times New Roman" w:cs="Times New Roman"/>
          <w:sz w:val="24"/>
          <w:szCs w:val="24"/>
        </w:rPr>
        <w:t>at stake, the firm</w:t>
      </w:r>
      <w:r w:rsidRPr="00947ECC">
        <w:rPr>
          <w:rFonts w:ascii="Times New Roman" w:hAnsi="Times New Roman" w:cs="Times New Roman"/>
          <w:sz w:val="24"/>
          <w:szCs w:val="24"/>
        </w:rPr>
        <w:t xml:space="preserve"> has attempted to limit its culpability. Through </w:t>
      </w:r>
      <w:r w:rsidR="007F2F9E" w:rsidRPr="00947ECC">
        <w:rPr>
          <w:rFonts w:ascii="Times New Roman" w:hAnsi="Times New Roman" w:cs="Times New Roman"/>
          <w:sz w:val="24"/>
          <w:szCs w:val="24"/>
        </w:rPr>
        <w:t>several</w:t>
      </w:r>
      <w:r w:rsidRPr="00947ECC">
        <w:rPr>
          <w:rFonts w:ascii="Times New Roman" w:hAnsi="Times New Roman" w:cs="Times New Roman"/>
          <w:sz w:val="24"/>
          <w:szCs w:val="24"/>
        </w:rPr>
        <w:t xml:space="preserve"> means, including </w:t>
      </w:r>
      <w:r w:rsidR="007F2F9E" w:rsidRPr="00947ECC">
        <w:rPr>
          <w:rFonts w:ascii="Times New Roman" w:hAnsi="Times New Roman" w:cs="Times New Roman"/>
          <w:sz w:val="24"/>
          <w:szCs w:val="24"/>
        </w:rPr>
        <w:t>jurisdictive</w:t>
      </w:r>
      <w:r w:rsidRPr="00947ECC">
        <w:rPr>
          <w:rFonts w:ascii="Times New Roman" w:hAnsi="Times New Roman" w:cs="Times New Roman"/>
          <w:sz w:val="24"/>
          <w:szCs w:val="24"/>
        </w:rPr>
        <w:t xml:space="preserve"> efforts and power outages </w:t>
      </w:r>
      <w:r w:rsidR="007F2F9E" w:rsidRPr="00947ECC">
        <w:rPr>
          <w:rFonts w:ascii="Times New Roman" w:hAnsi="Times New Roman" w:cs="Times New Roman"/>
          <w:sz w:val="24"/>
          <w:szCs w:val="24"/>
        </w:rPr>
        <w:t>during</w:t>
      </w:r>
      <w:r w:rsidRPr="00947ECC">
        <w:rPr>
          <w:rFonts w:ascii="Times New Roman" w:hAnsi="Times New Roman" w:cs="Times New Roman"/>
          <w:sz w:val="24"/>
          <w:szCs w:val="24"/>
        </w:rPr>
        <w:t xml:space="preserve"> stormy conditions. However, PG&amp;E's </w:t>
      </w:r>
      <w:r w:rsidR="007F2F9E" w:rsidRPr="00947ECC">
        <w:rPr>
          <w:rFonts w:ascii="Times New Roman" w:hAnsi="Times New Roman" w:cs="Times New Roman"/>
          <w:sz w:val="24"/>
          <w:szCs w:val="24"/>
        </w:rPr>
        <w:t>obligation</w:t>
      </w:r>
      <w:r w:rsidRPr="00947ECC">
        <w:rPr>
          <w:rFonts w:ascii="Times New Roman" w:hAnsi="Times New Roman" w:cs="Times New Roman"/>
          <w:sz w:val="24"/>
          <w:szCs w:val="24"/>
        </w:rPr>
        <w:t xml:space="preserve"> is only one element of the responsibility </w:t>
      </w:r>
      <w:r w:rsidR="007F2F9E" w:rsidRPr="00947ECC">
        <w:rPr>
          <w:rFonts w:ascii="Times New Roman" w:hAnsi="Times New Roman" w:cs="Times New Roman"/>
          <w:sz w:val="24"/>
          <w:szCs w:val="24"/>
        </w:rPr>
        <w:t>equivalence</w:t>
      </w:r>
      <w:r w:rsidR="007F2F9E">
        <w:rPr>
          <w:rFonts w:ascii="Times New Roman" w:hAnsi="Times New Roman" w:cs="Times New Roman"/>
          <w:sz w:val="24"/>
          <w:szCs w:val="24"/>
        </w:rPr>
        <w:t xml:space="preserve">; the company </w:t>
      </w:r>
      <w:r w:rsidRPr="00947ECC">
        <w:rPr>
          <w:rFonts w:ascii="Times New Roman" w:hAnsi="Times New Roman" w:cs="Times New Roman"/>
          <w:sz w:val="24"/>
          <w:szCs w:val="24"/>
        </w:rPr>
        <w:t xml:space="preserve">did not cause the </w:t>
      </w:r>
      <w:r w:rsidR="00B562BF" w:rsidRPr="00947ECC">
        <w:rPr>
          <w:rFonts w:ascii="Times New Roman" w:hAnsi="Times New Roman" w:cs="Times New Roman"/>
          <w:sz w:val="24"/>
          <w:szCs w:val="24"/>
        </w:rPr>
        <w:t>famine</w:t>
      </w:r>
      <w:r w:rsidRPr="00947ECC">
        <w:rPr>
          <w:rFonts w:ascii="Times New Roman" w:hAnsi="Times New Roman" w:cs="Times New Roman"/>
          <w:sz w:val="24"/>
          <w:szCs w:val="24"/>
        </w:rPr>
        <w:t xml:space="preserve">, did not stir the </w:t>
      </w:r>
      <w:r w:rsidR="00B562BF" w:rsidRPr="00947ECC">
        <w:rPr>
          <w:rFonts w:ascii="Times New Roman" w:hAnsi="Times New Roman" w:cs="Times New Roman"/>
          <w:sz w:val="24"/>
          <w:szCs w:val="24"/>
        </w:rPr>
        <w:t>blustery weather</w:t>
      </w:r>
      <w:r w:rsidRPr="00947ECC">
        <w:rPr>
          <w:rFonts w:ascii="Times New Roman" w:hAnsi="Times New Roman" w:cs="Times New Roman"/>
          <w:sz w:val="24"/>
          <w:szCs w:val="24"/>
        </w:rPr>
        <w:t xml:space="preserve"> and encouraged brush to accrue on California's territory. Earlier, many power prov</w:t>
      </w:r>
      <w:r w:rsidRPr="00947ECC">
        <w:rPr>
          <w:rFonts w:ascii="Times New Roman" w:hAnsi="Times New Roman" w:cs="Times New Roman"/>
          <w:sz w:val="24"/>
          <w:szCs w:val="24"/>
        </w:rPr>
        <w:t>iders filed to California regulators their mandated wildfire mitigation plans. However, PG&amp;E's strategy may be particularly significant, considering its power lines have been implicated in multiple Northern California fires in recent years. Last month, the</w:t>
      </w:r>
      <w:r w:rsidRPr="00947ECC">
        <w:rPr>
          <w:rFonts w:ascii="Times New Roman" w:hAnsi="Times New Roman" w:cs="Times New Roman"/>
          <w:sz w:val="24"/>
          <w:szCs w:val="24"/>
        </w:rPr>
        <w:t xml:space="preserve"> corporation declared bankruptcy, citing billions of dollars in possible responsibility from two years of wildfires. To combat wildfire danger, the firm notified the state's public utilities regulator that turning off electricity would certainly be essenti</w:t>
      </w:r>
      <w:r w:rsidRPr="00947ECC">
        <w:rPr>
          <w:rFonts w:ascii="Times New Roman" w:hAnsi="Times New Roman" w:cs="Times New Roman"/>
          <w:sz w:val="24"/>
          <w:szCs w:val="24"/>
        </w:rPr>
        <w:t>al and may need to be accomplished more often owing to severe weather events and dry vegetation conditions. They also said that they recognized the severity of the issue, that lives might be at risk, and that they must act more rapidly.</w:t>
      </w:r>
    </w:p>
    <w:p w:rsidR="00947ECC" w:rsidRPr="00236C5E" w:rsidRDefault="00B95428" w:rsidP="00236C5E">
      <w:pPr>
        <w:spacing w:line="480" w:lineRule="auto"/>
        <w:jc w:val="center"/>
        <w:rPr>
          <w:rFonts w:ascii="Times New Roman" w:hAnsi="Times New Roman" w:cs="Times New Roman"/>
          <w:b/>
          <w:sz w:val="24"/>
          <w:szCs w:val="24"/>
        </w:rPr>
      </w:pPr>
      <w:r w:rsidRPr="00236C5E">
        <w:rPr>
          <w:rFonts w:ascii="Times New Roman" w:hAnsi="Times New Roman" w:cs="Times New Roman"/>
          <w:b/>
          <w:sz w:val="24"/>
          <w:szCs w:val="24"/>
        </w:rPr>
        <w:t>Ethical Evaluation</w:t>
      </w:r>
    </w:p>
    <w:p w:rsidR="00947ECC" w:rsidRPr="00947ECC" w:rsidRDefault="00B95428" w:rsidP="00947ECC">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w:t>
      </w:r>
      <w:r w:rsidRPr="00947ECC">
        <w:rPr>
          <w:rFonts w:ascii="Times New Roman" w:hAnsi="Times New Roman" w:cs="Times New Roman"/>
          <w:sz w:val="24"/>
          <w:szCs w:val="24"/>
        </w:rPr>
        <w:t xml:space="preserve"> wildfire control</w:t>
      </w:r>
      <w:r>
        <w:rPr>
          <w:rFonts w:ascii="Times New Roman" w:hAnsi="Times New Roman" w:cs="Times New Roman"/>
          <w:sz w:val="24"/>
          <w:szCs w:val="24"/>
        </w:rPr>
        <w:t xml:space="preserve"> is concerned</w:t>
      </w:r>
      <w:r w:rsidRPr="00947ECC">
        <w:rPr>
          <w:rFonts w:ascii="Times New Roman" w:hAnsi="Times New Roman" w:cs="Times New Roman"/>
          <w:sz w:val="24"/>
          <w:szCs w:val="24"/>
        </w:rPr>
        <w:t xml:space="preserve">, </w:t>
      </w:r>
      <w:r w:rsidR="00BF0795" w:rsidRPr="00947ECC">
        <w:rPr>
          <w:rFonts w:ascii="Times New Roman" w:hAnsi="Times New Roman" w:cs="Times New Roman"/>
          <w:sz w:val="24"/>
          <w:szCs w:val="24"/>
        </w:rPr>
        <w:t>harmonizing</w:t>
      </w:r>
      <w:r w:rsidRPr="00947ECC">
        <w:rPr>
          <w:rFonts w:ascii="Times New Roman" w:hAnsi="Times New Roman" w:cs="Times New Roman"/>
          <w:sz w:val="24"/>
          <w:szCs w:val="24"/>
        </w:rPr>
        <w:t xml:space="preserve"> human and environmental </w:t>
      </w:r>
      <w:r w:rsidR="00BF0795" w:rsidRPr="00947ECC">
        <w:rPr>
          <w:rFonts w:ascii="Times New Roman" w:hAnsi="Times New Roman" w:cs="Times New Roman"/>
          <w:sz w:val="24"/>
          <w:szCs w:val="24"/>
        </w:rPr>
        <w:t>welfare</w:t>
      </w:r>
      <w:r w:rsidRPr="00947ECC">
        <w:rPr>
          <w:rFonts w:ascii="Times New Roman" w:hAnsi="Times New Roman" w:cs="Times New Roman"/>
          <w:sz w:val="24"/>
          <w:szCs w:val="24"/>
        </w:rPr>
        <w:t xml:space="preserve"> is a critical </w:t>
      </w:r>
      <w:r w:rsidR="00BF0795" w:rsidRPr="00947ECC">
        <w:rPr>
          <w:rFonts w:ascii="Times New Roman" w:hAnsi="Times New Roman" w:cs="Times New Roman"/>
          <w:sz w:val="24"/>
          <w:szCs w:val="24"/>
        </w:rPr>
        <w:t>moral</w:t>
      </w:r>
      <w:r w:rsidRPr="00947ECC">
        <w:rPr>
          <w:rFonts w:ascii="Times New Roman" w:hAnsi="Times New Roman" w:cs="Times New Roman"/>
          <w:sz w:val="24"/>
          <w:szCs w:val="24"/>
        </w:rPr>
        <w:t xml:space="preserve"> problem. According to ideal utilitarianism, the single essential criterion of morality promotes a variety of intrinsic goods for all individuals capable of acquiring them. Therefore, in this case, the character of PG&amp;E's move to shut down the grid decides</w:t>
      </w:r>
      <w:r w:rsidRPr="00947ECC">
        <w:rPr>
          <w:rFonts w:ascii="Times New Roman" w:hAnsi="Times New Roman" w:cs="Times New Roman"/>
          <w:sz w:val="24"/>
          <w:szCs w:val="24"/>
        </w:rPr>
        <w:t xml:space="preserve"> the worth or quality of the intended outcome, which prevents wildfires. Even though the PG&amp;E shut-offs may have </w:t>
      </w:r>
      <w:r w:rsidRPr="00947ECC">
        <w:rPr>
          <w:rFonts w:ascii="Times New Roman" w:hAnsi="Times New Roman" w:cs="Times New Roman"/>
          <w:sz w:val="24"/>
          <w:szCs w:val="24"/>
        </w:rPr>
        <w:lastRenderedPageBreak/>
        <w:t>unforeseen repercussions, the fire danger necessitates severe measures, and the consequences are well within the para</w:t>
      </w:r>
      <w:r w:rsidR="008C1C31">
        <w:rPr>
          <w:rFonts w:ascii="Times New Roman" w:hAnsi="Times New Roman" w:cs="Times New Roman"/>
          <w:sz w:val="24"/>
          <w:szCs w:val="24"/>
        </w:rPr>
        <w:t xml:space="preserve">meters of ideal utilitarianism. Fires have torched down </w:t>
      </w:r>
      <w:r w:rsidRPr="00947ECC">
        <w:rPr>
          <w:rFonts w:ascii="Times New Roman" w:hAnsi="Times New Roman" w:cs="Times New Roman"/>
          <w:sz w:val="24"/>
          <w:szCs w:val="24"/>
        </w:rPr>
        <w:t xml:space="preserve">houses and </w:t>
      </w:r>
      <w:r w:rsidR="00BB2C75" w:rsidRPr="00947ECC">
        <w:rPr>
          <w:rFonts w:ascii="Times New Roman" w:hAnsi="Times New Roman" w:cs="Times New Roman"/>
          <w:sz w:val="24"/>
          <w:szCs w:val="24"/>
        </w:rPr>
        <w:t>exterminated</w:t>
      </w:r>
      <w:r w:rsidR="008C1C31">
        <w:rPr>
          <w:rFonts w:ascii="Times New Roman" w:hAnsi="Times New Roman" w:cs="Times New Roman"/>
          <w:sz w:val="24"/>
          <w:szCs w:val="24"/>
        </w:rPr>
        <w:t xml:space="preserve"> scores of people</w:t>
      </w:r>
      <w:r w:rsidRPr="00947ECC">
        <w:rPr>
          <w:rFonts w:ascii="Times New Roman" w:hAnsi="Times New Roman" w:cs="Times New Roman"/>
          <w:sz w:val="24"/>
          <w:szCs w:val="24"/>
        </w:rPr>
        <w:t xml:space="preserve"> in Nor</w:t>
      </w:r>
      <w:r w:rsidR="00BB2C75">
        <w:rPr>
          <w:rFonts w:ascii="Times New Roman" w:hAnsi="Times New Roman" w:cs="Times New Roman"/>
          <w:sz w:val="24"/>
          <w:szCs w:val="24"/>
        </w:rPr>
        <w:t>thern California in the previous years</w:t>
      </w:r>
      <w:r w:rsidRPr="00947ECC">
        <w:rPr>
          <w:rFonts w:ascii="Times New Roman" w:hAnsi="Times New Roman" w:cs="Times New Roman"/>
          <w:sz w:val="24"/>
          <w:szCs w:val="24"/>
        </w:rPr>
        <w:t>. The intended goal of PG&amp;E is protecting property and lives, which is an intrinsic good for individuals.</w:t>
      </w:r>
    </w:p>
    <w:p w:rsidR="00947ECC" w:rsidRPr="00947ECC" w:rsidRDefault="00B95428" w:rsidP="00947E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Nonetheless, wildfires remain </w:t>
      </w:r>
      <w:r w:rsidR="00247407">
        <w:rPr>
          <w:rFonts w:ascii="Times New Roman" w:hAnsi="Times New Roman" w:cs="Times New Roman"/>
          <w:sz w:val="24"/>
          <w:szCs w:val="24"/>
        </w:rPr>
        <w:t xml:space="preserve">harmful not only to people </w:t>
      </w:r>
      <w:r w:rsidRPr="00947ECC">
        <w:rPr>
          <w:rFonts w:ascii="Times New Roman" w:hAnsi="Times New Roman" w:cs="Times New Roman"/>
          <w:sz w:val="24"/>
          <w:szCs w:val="24"/>
        </w:rPr>
        <w:t xml:space="preserve">and </w:t>
      </w:r>
      <w:r w:rsidR="00247407" w:rsidRPr="00947ECC">
        <w:rPr>
          <w:rFonts w:ascii="Times New Roman" w:hAnsi="Times New Roman" w:cs="Times New Roman"/>
          <w:sz w:val="24"/>
          <w:szCs w:val="24"/>
        </w:rPr>
        <w:t>assets</w:t>
      </w:r>
      <w:r w:rsidR="00247407">
        <w:rPr>
          <w:rFonts w:ascii="Times New Roman" w:hAnsi="Times New Roman" w:cs="Times New Roman"/>
          <w:sz w:val="24"/>
          <w:szCs w:val="24"/>
        </w:rPr>
        <w:t xml:space="preserve"> but also </w:t>
      </w:r>
      <w:r w:rsidRPr="00947ECC">
        <w:rPr>
          <w:rFonts w:ascii="Times New Roman" w:hAnsi="Times New Roman" w:cs="Times New Roman"/>
          <w:sz w:val="24"/>
          <w:szCs w:val="24"/>
        </w:rPr>
        <w:t xml:space="preserve">to the </w:t>
      </w:r>
      <w:r w:rsidR="00247407" w:rsidRPr="00947ECC">
        <w:rPr>
          <w:rFonts w:ascii="Times New Roman" w:hAnsi="Times New Roman" w:cs="Times New Roman"/>
          <w:sz w:val="24"/>
          <w:szCs w:val="24"/>
        </w:rPr>
        <w:t>environment</w:t>
      </w:r>
      <w:r w:rsidRPr="00947ECC">
        <w:rPr>
          <w:rFonts w:ascii="Times New Roman" w:hAnsi="Times New Roman" w:cs="Times New Roman"/>
          <w:sz w:val="24"/>
          <w:szCs w:val="24"/>
        </w:rPr>
        <w:t xml:space="preserve">. While the </w:t>
      </w:r>
      <w:r w:rsidR="00247407">
        <w:rPr>
          <w:rFonts w:ascii="Times New Roman" w:hAnsi="Times New Roman" w:cs="Times New Roman"/>
          <w:sz w:val="24"/>
          <w:szCs w:val="24"/>
        </w:rPr>
        <w:t>wild</w:t>
      </w:r>
      <w:r w:rsidRPr="00947ECC">
        <w:rPr>
          <w:rFonts w:ascii="Times New Roman" w:hAnsi="Times New Roman" w:cs="Times New Roman"/>
          <w:sz w:val="24"/>
          <w:szCs w:val="24"/>
        </w:rPr>
        <w:t xml:space="preserve">fire is an entirely regular </w:t>
      </w:r>
      <w:r w:rsidR="00226885" w:rsidRPr="00947ECC">
        <w:rPr>
          <w:rFonts w:ascii="Times New Roman" w:hAnsi="Times New Roman" w:cs="Times New Roman"/>
          <w:sz w:val="24"/>
          <w:szCs w:val="24"/>
        </w:rPr>
        <w:t>incidence</w:t>
      </w:r>
      <w:r w:rsidRPr="00947ECC">
        <w:rPr>
          <w:rFonts w:ascii="Times New Roman" w:hAnsi="Times New Roman" w:cs="Times New Roman"/>
          <w:sz w:val="24"/>
          <w:szCs w:val="24"/>
        </w:rPr>
        <w:t xml:space="preserve"> in wildland </w:t>
      </w:r>
      <w:r w:rsidR="00226885" w:rsidRPr="00947ECC">
        <w:rPr>
          <w:rFonts w:ascii="Times New Roman" w:hAnsi="Times New Roman" w:cs="Times New Roman"/>
          <w:sz w:val="24"/>
          <w:szCs w:val="24"/>
        </w:rPr>
        <w:t>areas</w:t>
      </w:r>
      <w:r w:rsidRPr="00947ECC">
        <w:rPr>
          <w:rFonts w:ascii="Times New Roman" w:hAnsi="Times New Roman" w:cs="Times New Roman"/>
          <w:sz w:val="24"/>
          <w:szCs w:val="24"/>
        </w:rPr>
        <w:t xml:space="preserve"> and is </w:t>
      </w:r>
      <w:r w:rsidR="00226885" w:rsidRPr="00947ECC">
        <w:rPr>
          <w:rFonts w:ascii="Times New Roman" w:hAnsi="Times New Roman" w:cs="Times New Roman"/>
          <w:sz w:val="24"/>
          <w:szCs w:val="24"/>
        </w:rPr>
        <w:t>essential</w:t>
      </w:r>
      <w:r w:rsidRPr="00947ECC">
        <w:rPr>
          <w:rFonts w:ascii="Times New Roman" w:hAnsi="Times New Roman" w:cs="Times New Roman"/>
          <w:sz w:val="24"/>
          <w:szCs w:val="24"/>
        </w:rPr>
        <w:t xml:space="preserve"> for specific biological </w:t>
      </w:r>
      <w:r w:rsidR="00226885" w:rsidRPr="00947ECC">
        <w:rPr>
          <w:rFonts w:ascii="Times New Roman" w:hAnsi="Times New Roman" w:cs="Times New Roman"/>
          <w:sz w:val="24"/>
          <w:szCs w:val="24"/>
        </w:rPr>
        <w:t>progressions</w:t>
      </w:r>
      <w:r w:rsidRPr="00947ECC">
        <w:rPr>
          <w:rFonts w:ascii="Times New Roman" w:hAnsi="Times New Roman" w:cs="Times New Roman"/>
          <w:sz w:val="24"/>
          <w:szCs w:val="24"/>
        </w:rPr>
        <w:t xml:space="preserve"> and forest r</w:t>
      </w:r>
      <w:r w:rsidR="00226885">
        <w:rPr>
          <w:rFonts w:ascii="Times New Roman" w:hAnsi="Times New Roman" w:cs="Times New Roman"/>
          <w:sz w:val="24"/>
          <w:szCs w:val="24"/>
        </w:rPr>
        <w:t xml:space="preserve">egeneration, it kills </w:t>
      </w:r>
      <w:r w:rsidRPr="00947ECC">
        <w:rPr>
          <w:rFonts w:ascii="Times New Roman" w:hAnsi="Times New Roman" w:cs="Times New Roman"/>
          <w:sz w:val="24"/>
          <w:szCs w:val="24"/>
        </w:rPr>
        <w:t xml:space="preserve">animals, </w:t>
      </w:r>
      <w:r w:rsidR="00226885">
        <w:rPr>
          <w:rFonts w:ascii="Times New Roman" w:hAnsi="Times New Roman" w:cs="Times New Roman"/>
          <w:sz w:val="24"/>
          <w:szCs w:val="24"/>
        </w:rPr>
        <w:t xml:space="preserve">forestry, </w:t>
      </w:r>
      <w:r w:rsidR="00226885" w:rsidRPr="00947ECC">
        <w:rPr>
          <w:rFonts w:ascii="Times New Roman" w:hAnsi="Times New Roman" w:cs="Times New Roman"/>
          <w:sz w:val="24"/>
          <w:szCs w:val="24"/>
        </w:rPr>
        <w:t>contaminates</w:t>
      </w:r>
      <w:r w:rsidRPr="00947ECC">
        <w:rPr>
          <w:rFonts w:ascii="Times New Roman" w:hAnsi="Times New Roman" w:cs="Times New Roman"/>
          <w:sz w:val="24"/>
          <w:szCs w:val="24"/>
        </w:rPr>
        <w:t xml:space="preserve"> the air, contributes to climate </w:t>
      </w:r>
      <w:r w:rsidR="00226885" w:rsidRPr="00947ECC">
        <w:rPr>
          <w:rFonts w:ascii="Times New Roman" w:hAnsi="Times New Roman" w:cs="Times New Roman"/>
          <w:sz w:val="24"/>
          <w:szCs w:val="24"/>
        </w:rPr>
        <w:t>alteration</w:t>
      </w:r>
      <w:r w:rsidRPr="00947ECC">
        <w:rPr>
          <w:rFonts w:ascii="Times New Roman" w:hAnsi="Times New Roman" w:cs="Times New Roman"/>
          <w:sz w:val="24"/>
          <w:szCs w:val="24"/>
        </w:rPr>
        <w:t xml:space="preserve">, and </w:t>
      </w:r>
      <w:r w:rsidR="00226885" w:rsidRPr="00947ECC">
        <w:rPr>
          <w:rFonts w:ascii="Times New Roman" w:hAnsi="Times New Roman" w:cs="Times New Roman"/>
          <w:sz w:val="24"/>
          <w:szCs w:val="24"/>
        </w:rPr>
        <w:t>aggravates</w:t>
      </w:r>
      <w:r w:rsidRPr="00947ECC">
        <w:rPr>
          <w:rFonts w:ascii="Times New Roman" w:hAnsi="Times New Roman" w:cs="Times New Roman"/>
          <w:sz w:val="24"/>
          <w:szCs w:val="24"/>
        </w:rPr>
        <w:t xml:space="preserve"> erosion and muddies </w:t>
      </w:r>
      <w:r w:rsidR="00226885" w:rsidRPr="00947ECC">
        <w:rPr>
          <w:rFonts w:ascii="Times New Roman" w:hAnsi="Times New Roman" w:cs="Times New Roman"/>
          <w:sz w:val="24"/>
          <w:szCs w:val="24"/>
        </w:rPr>
        <w:t>torrents</w:t>
      </w:r>
      <w:r w:rsidRPr="00947ECC">
        <w:rPr>
          <w:rFonts w:ascii="Times New Roman" w:hAnsi="Times New Roman" w:cs="Times New Roman"/>
          <w:sz w:val="24"/>
          <w:szCs w:val="24"/>
        </w:rPr>
        <w:t xml:space="preserve"> when</w:t>
      </w:r>
      <w:r w:rsidR="00226885">
        <w:rPr>
          <w:rFonts w:ascii="Times New Roman" w:hAnsi="Times New Roman" w:cs="Times New Roman"/>
          <w:sz w:val="24"/>
          <w:szCs w:val="24"/>
        </w:rPr>
        <w:t>ever</w:t>
      </w:r>
      <w:r w:rsidRPr="00947ECC">
        <w:rPr>
          <w:rFonts w:ascii="Times New Roman" w:hAnsi="Times New Roman" w:cs="Times New Roman"/>
          <w:sz w:val="24"/>
          <w:szCs w:val="24"/>
        </w:rPr>
        <w:t xml:space="preserve"> it rains. However, to safeguard the environment, the fire should be handled to </w:t>
      </w:r>
      <w:r w:rsidR="00C578A5">
        <w:rPr>
          <w:rFonts w:ascii="Times New Roman" w:hAnsi="Times New Roman" w:cs="Times New Roman"/>
          <w:sz w:val="24"/>
          <w:szCs w:val="24"/>
        </w:rPr>
        <w:t>intensify</w:t>
      </w:r>
      <w:r w:rsidRPr="00947ECC">
        <w:rPr>
          <w:rFonts w:ascii="Times New Roman" w:hAnsi="Times New Roman" w:cs="Times New Roman"/>
          <w:sz w:val="24"/>
          <w:szCs w:val="24"/>
        </w:rPr>
        <w:t xml:space="preserve"> the frequency of more minor </w:t>
      </w:r>
      <w:r w:rsidR="00C578A5" w:rsidRPr="00947ECC">
        <w:rPr>
          <w:rFonts w:ascii="Times New Roman" w:hAnsi="Times New Roman" w:cs="Times New Roman"/>
          <w:sz w:val="24"/>
          <w:szCs w:val="24"/>
        </w:rPr>
        <w:t>orderly</w:t>
      </w:r>
      <w:r w:rsidRPr="00947ECC">
        <w:rPr>
          <w:rFonts w:ascii="Times New Roman" w:hAnsi="Times New Roman" w:cs="Times New Roman"/>
          <w:sz w:val="24"/>
          <w:szCs w:val="24"/>
        </w:rPr>
        <w:t xml:space="preserve"> burns while decreasing the </w:t>
      </w:r>
      <w:r w:rsidR="00C578A5" w:rsidRPr="00947ECC">
        <w:rPr>
          <w:rFonts w:ascii="Times New Roman" w:hAnsi="Times New Roman" w:cs="Times New Roman"/>
          <w:sz w:val="24"/>
          <w:szCs w:val="24"/>
        </w:rPr>
        <w:t>occurrence</w:t>
      </w:r>
      <w:r w:rsidRPr="00947ECC">
        <w:rPr>
          <w:rFonts w:ascii="Times New Roman" w:hAnsi="Times New Roman" w:cs="Times New Roman"/>
          <w:sz w:val="24"/>
          <w:szCs w:val="24"/>
        </w:rPr>
        <w:t xml:space="preserve"> of more considerable catastrophic burning, a course that PG&amp;E has sort to embark on by shutting down the power grid. Planned fires will pollute the air and harm </w:t>
      </w:r>
      <w:r w:rsidR="00C578A5" w:rsidRPr="00947ECC">
        <w:rPr>
          <w:rFonts w:ascii="Times New Roman" w:hAnsi="Times New Roman" w:cs="Times New Roman"/>
          <w:sz w:val="24"/>
          <w:szCs w:val="24"/>
        </w:rPr>
        <w:t>habitations</w:t>
      </w:r>
      <w:r w:rsidRPr="00947ECC">
        <w:rPr>
          <w:rFonts w:ascii="Times New Roman" w:hAnsi="Times New Roman" w:cs="Times New Roman"/>
          <w:sz w:val="24"/>
          <w:szCs w:val="24"/>
        </w:rPr>
        <w:t xml:space="preserve">, but since fire is a </w:t>
      </w:r>
      <w:r w:rsidR="00C578A5" w:rsidRPr="00947ECC">
        <w:rPr>
          <w:rFonts w:ascii="Times New Roman" w:hAnsi="Times New Roman" w:cs="Times New Roman"/>
          <w:sz w:val="24"/>
          <w:szCs w:val="24"/>
        </w:rPr>
        <w:t>normal</w:t>
      </w:r>
      <w:r w:rsidRPr="00947ECC">
        <w:rPr>
          <w:rFonts w:ascii="Times New Roman" w:hAnsi="Times New Roman" w:cs="Times New Roman"/>
          <w:sz w:val="24"/>
          <w:szCs w:val="24"/>
        </w:rPr>
        <w:t xml:space="preserve"> aspect of </w:t>
      </w:r>
      <w:r w:rsidR="00C578A5" w:rsidRPr="00947ECC">
        <w:rPr>
          <w:rFonts w:ascii="Times New Roman" w:hAnsi="Times New Roman" w:cs="Times New Roman"/>
          <w:sz w:val="24"/>
          <w:szCs w:val="24"/>
        </w:rPr>
        <w:t>ecological unit</w:t>
      </w:r>
      <w:r w:rsidR="00C578A5">
        <w:rPr>
          <w:rFonts w:ascii="Times New Roman" w:hAnsi="Times New Roman" w:cs="Times New Roman"/>
          <w:sz w:val="24"/>
          <w:szCs w:val="24"/>
        </w:rPr>
        <w:t xml:space="preserve">, we cannot conclude that it remains </w:t>
      </w:r>
      <w:r w:rsidR="00324EC8">
        <w:rPr>
          <w:rFonts w:ascii="Times New Roman" w:hAnsi="Times New Roman" w:cs="Times New Roman"/>
          <w:sz w:val="24"/>
          <w:szCs w:val="24"/>
        </w:rPr>
        <w:t>inherently harmful. Wildf</w:t>
      </w:r>
      <w:r w:rsidRPr="00947ECC">
        <w:rPr>
          <w:rFonts w:ascii="Times New Roman" w:hAnsi="Times New Roman" w:cs="Times New Roman"/>
          <w:sz w:val="24"/>
          <w:szCs w:val="24"/>
        </w:rPr>
        <w:t xml:space="preserve">ires cannot be prevented; they can only be handled so that the possibility of </w:t>
      </w:r>
      <w:r w:rsidR="00804888" w:rsidRPr="00947ECC">
        <w:rPr>
          <w:rFonts w:ascii="Times New Roman" w:hAnsi="Times New Roman" w:cs="Times New Roman"/>
          <w:sz w:val="24"/>
          <w:szCs w:val="24"/>
        </w:rPr>
        <w:t>enhanced</w:t>
      </w:r>
      <w:r w:rsidR="00804888">
        <w:rPr>
          <w:rFonts w:ascii="Times New Roman" w:hAnsi="Times New Roman" w:cs="Times New Roman"/>
          <w:sz w:val="24"/>
          <w:szCs w:val="24"/>
        </w:rPr>
        <w:t xml:space="preserve"> outcomes for everybody</w:t>
      </w:r>
      <w:r w:rsidRPr="00947ECC">
        <w:rPr>
          <w:rFonts w:ascii="Times New Roman" w:hAnsi="Times New Roman" w:cs="Times New Roman"/>
          <w:sz w:val="24"/>
          <w:szCs w:val="24"/>
        </w:rPr>
        <w:t>, inc</w:t>
      </w:r>
      <w:r w:rsidR="00804888">
        <w:rPr>
          <w:rFonts w:ascii="Times New Roman" w:hAnsi="Times New Roman" w:cs="Times New Roman"/>
          <w:sz w:val="24"/>
          <w:szCs w:val="24"/>
        </w:rPr>
        <w:t>luding the ecosystem</w:t>
      </w:r>
      <w:r w:rsidRPr="00947ECC">
        <w:rPr>
          <w:rFonts w:ascii="Times New Roman" w:hAnsi="Times New Roman" w:cs="Times New Roman"/>
          <w:sz w:val="24"/>
          <w:szCs w:val="24"/>
        </w:rPr>
        <w:t>.</w:t>
      </w:r>
    </w:p>
    <w:p w:rsidR="00947ECC" w:rsidRPr="002B2972" w:rsidRDefault="00B95428" w:rsidP="002B2972">
      <w:pPr>
        <w:spacing w:line="480" w:lineRule="auto"/>
        <w:jc w:val="center"/>
        <w:rPr>
          <w:rFonts w:ascii="Times New Roman" w:hAnsi="Times New Roman" w:cs="Times New Roman"/>
          <w:b/>
          <w:sz w:val="24"/>
          <w:szCs w:val="24"/>
        </w:rPr>
      </w:pPr>
      <w:r w:rsidRPr="002B2972">
        <w:rPr>
          <w:rFonts w:ascii="Times New Roman" w:hAnsi="Times New Roman" w:cs="Times New Roman"/>
          <w:b/>
          <w:sz w:val="24"/>
          <w:szCs w:val="24"/>
        </w:rPr>
        <w:t>Objection</w:t>
      </w:r>
    </w:p>
    <w:p w:rsidR="00947ECC" w:rsidRPr="00947ECC" w:rsidRDefault="00B95428" w:rsidP="00947ECC">
      <w:pPr>
        <w:spacing w:line="480" w:lineRule="auto"/>
        <w:ind w:firstLine="720"/>
        <w:rPr>
          <w:rFonts w:ascii="Times New Roman" w:hAnsi="Times New Roman" w:cs="Times New Roman"/>
          <w:sz w:val="24"/>
          <w:szCs w:val="24"/>
        </w:rPr>
      </w:pPr>
      <w:r w:rsidRPr="00947ECC">
        <w:rPr>
          <w:rFonts w:ascii="Times New Roman" w:hAnsi="Times New Roman" w:cs="Times New Roman"/>
          <w:sz w:val="24"/>
          <w:szCs w:val="24"/>
        </w:rPr>
        <w:t xml:space="preserve">I would want to see the corporation publicly admit that it lacks </w:t>
      </w:r>
      <w:r w:rsidR="00016E77">
        <w:rPr>
          <w:rFonts w:ascii="Times New Roman" w:hAnsi="Times New Roman" w:cs="Times New Roman"/>
          <w:sz w:val="24"/>
          <w:szCs w:val="24"/>
        </w:rPr>
        <w:t>the necessary systems. I have not</w:t>
      </w:r>
      <w:r w:rsidRPr="00947ECC">
        <w:rPr>
          <w:rFonts w:ascii="Times New Roman" w:hAnsi="Times New Roman" w:cs="Times New Roman"/>
          <w:sz w:val="24"/>
          <w:szCs w:val="24"/>
        </w:rPr>
        <w:t xml:space="preserve"> noticed that</w:t>
      </w:r>
      <w:r w:rsidR="005E0B8C">
        <w:rPr>
          <w:rFonts w:ascii="Times New Roman" w:hAnsi="Times New Roman" w:cs="Times New Roman"/>
          <w:sz w:val="24"/>
          <w:szCs w:val="24"/>
        </w:rPr>
        <w:t xml:space="preserve"> yet. The firm seems to be saying that they</w:t>
      </w:r>
      <w:r w:rsidRPr="00947ECC">
        <w:rPr>
          <w:rFonts w:ascii="Times New Roman" w:hAnsi="Times New Roman" w:cs="Times New Roman"/>
          <w:sz w:val="24"/>
          <w:szCs w:val="24"/>
        </w:rPr>
        <w:t xml:space="preserve"> need to become a lot better at handling </w:t>
      </w:r>
      <w:r w:rsidR="005E0B8C">
        <w:rPr>
          <w:rFonts w:ascii="Times New Roman" w:hAnsi="Times New Roman" w:cs="Times New Roman"/>
          <w:sz w:val="24"/>
          <w:szCs w:val="24"/>
        </w:rPr>
        <w:t xml:space="preserve">our system, and therefore they are </w:t>
      </w:r>
      <w:r w:rsidRPr="00947ECC">
        <w:rPr>
          <w:rFonts w:ascii="Times New Roman" w:hAnsi="Times New Roman" w:cs="Times New Roman"/>
          <w:sz w:val="24"/>
          <w:szCs w:val="24"/>
        </w:rPr>
        <w:t>pruning more trees and performing more assessments. That is all well and good, but they are just fixes that do not guarantee that procedures will remain secure in the future. Because if they do not transform the way questions are asked, change the credibil</w:t>
      </w:r>
      <w:r w:rsidRPr="00947ECC">
        <w:rPr>
          <w:rFonts w:ascii="Times New Roman" w:hAnsi="Times New Roman" w:cs="Times New Roman"/>
          <w:sz w:val="24"/>
          <w:szCs w:val="24"/>
        </w:rPr>
        <w:t xml:space="preserve">ity of persons in various departments, fail to bring in the appropriate kind of specialists, they are far more likely to fall back into the very same sequence. </w:t>
      </w:r>
      <w:r w:rsidRPr="00947ECC">
        <w:rPr>
          <w:rFonts w:ascii="Times New Roman" w:hAnsi="Times New Roman" w:cs="Times New Roman"/>
          <w:sz w:val="24"/>
          <w:szCs w:val="24"/>
        </w:rPr>
        <w:lastRenderedPageBreak/>
        <w:t xml:space="preserve">A sequence of excessive spending on the power grid, possibly constructing more power lines than </w:t>
      </w:r>
      <w:r w:rsidRPr="00947ECC">
        <w:rPr>
          <w:rFonts w:ascii="Times New Roman" w:hAnsi="Times New Roman" w:cs="Times New Roman"/>
          <w:sz w:val="24"/>
          <w:szCs w:val="24"/>
        </w:rPr>
        <w:t>is required, and not spending as much money on sustaining the available lines as they should.</w:t>
      </w:r>
    </w:p>
    <w:p w:rsidR="00947ECC" w:rsidRPr="00947ECC" w:rsidRDefault="00B95428" w:rsidP="00947ECC">
      <w:pPr>
        <w:spacing w:line="480" w:lineRule="auto"/>
        <w:ind w:firstLine="720"/>
        <w:rPr>
          <w:rFonts w:ascii="Times New Roman" w:hAnsi="Times New Roman" w:cs="Times New Roman"/>
          <w:sz w:val="24"/>
          <w:szCs w:val="24"/>
        </w:rPr>
      </w:pPr>
      <w:r w:rsidRPr="00947ECC">
        <w:rPr>
          <w:rFonts w:ascii="Times New Roman" w:hAnsi="Times New Roman" w:cs="Times New Roman"/>
          <w:sz w:val="24"/>
          <w:szCs w:val="24"/>
        </w:rPr>
        <w:t>In addition, people require power to run their businesses, households, and many other things. Therefore, as much as wildfires will be controlled, people's lives w</w:t>
      </w:r>
      <w:r w:rsidRPr="00947ECC">
        <w:rPr>
          <w:rFonts w:ascii="Times New Roman" w:hAnsi="Times New Roman" w:cs="Times New Roman"/>
          <w:sz w:val="24"/>
          <w:szCs w:val="24"/>
        </w:rPr>
        <w:t>ill be disrupted; thus, the power shut off cannot be a solution. Having microgrids can mitigate this concern. If microgrids are appropriately designed and contain subterranean circuits linking individuals, residents can have a system that can work more saf</w:t>
      </w:r>
      <w:r w:rsidRPr="00947ECC">
        <w:rPr>
          <w:rFonts w:ascii="Times New Roman" w:hAnsi="Times New Roman" w:cs="Times New Roman"/>
          <w:sz w:val="24"/>
          <w:szCs w:val="24"/>
        </w:rPr>
        <w:t>ely all year. PG&amp;E can isolate those renewable power and utilize the electricity there, and they may supply power when in this manner instead of causing disruptions. More battery storage strategically deployed across communities on both the utility and cus</w:t>
      </w:r>
      <w:r w:rsidRPr="00947ECC">
        <w:rPr>
          <w:rFonts w:ascii="Times New Roman" w:hAnsi="Times New Roman" w:cs="Times New Roman"/>
          <w:sz w:val="24"/>
          <w:szCs w:val="24"/>
        </w:rPr>
        <w:t>tomer side of the meter may play a vital role in this. More self-generation may also be beneficial, as long as it is controlled appropriately.</w:t>
      </w:r>
    </w:p>
    <w:p w:rsidR="00947ECC" w:rsidRPr="0014496B" w:rsidRDefault="00B95428" w:rsidP="0014496B">
      <w:pPr>
        <w:spacing w:line="480" w:lineRule="auto"/>
        <w:jc w:val="center"/>
        <w:rPr>
          <w:rFonts w:ascii="Times New Roman" w:hAnsi="Times New Roman" w:cs="Times New Roman"/>
          <w:b/>
          <w:sz w:val="24"/>
          <w:szCs w:val="24"/>
        </w:rPr>
      </w:pPr>
      <w:r w:rsidRPr="0014496B">
        <w:rPr>
          <w:rFonts w:ascii="Times New Roman" w:hAnsi="Times New Roman" w:cs="Times New Roman"/>
          <w:b/>
          <w:sz w:val="24"/>
          <w:szCs w:val="24"/>
        </w:rPr>
        <w:t>Discussion</w:t>
      </w:r>
    </w:p>
    <w:p w:rsidR="00947ECC" w:rsidRPr="00947ECC" w:rsidRDefault="00B95428" w:rsidP="00947ECC">
      <w:pPr>
        <w:spacing w:line="480" w:lineRule="auto"/>
        <w:ind w:firstLine="720"/>
        <w:rPr>
          <w:rFonts w:ascii="Times New Roman" w:hAnsi="Times New Roman" w:cs="Times New Roman"/>
          <w:sz w:val="24"/>
          <w:szCs w:val="24"/>
        </w:rPr>
      </w:pPr>
      <w:r w:rsidRPr="00947ECC">
        <w:rPr>
          <w:rFonts w:ascii="Times New Roman" w:hAnsi="Times New Roman" w:cs="Times New Roman"/>
          <w:sz w:val="24"/>
          <w:szCs w:val="24"/>
        </w:rPr>
        <w:t xml:space="preserve">I believe that the object position is better because when the </w:t>
      </w:r>
      <w:r w:rsidR="00FA2A4F" w:rsidRPr="00947ECC">
        <w:rPr>
          <w:rFonts w:ascii="Times New Roman" w:hAnsi="Times New Roman" w:cs="Times New Roman"/>
          <w:sz w:val="24"/>
          <w:szCs w:val="24"/>
        </w:rPr>
        <w:t>macroclimate</w:t>
      </w:r>
      <w:r w:rsidRPr="00947ECC">
        <w:rPr>
          <w:rFonts w:ascii="Times New Roman" w:hAnsi="Times New Roman" w:cs="Times New Roman"/>
          <w:sz w:val="24"/>
          <w:szCs w:val="24"/>
        </w:rPr>
        <w:t xml:space="preserve"> conspires </w:t>
      </w:r>
      <w:r w:rsidR="00FA2A4F" w:rsidRPr="00947ECC">
        <w:rPr>
          <w:rFonts w:ascii="Times New Roman" w:hAnsi="Times New Roman" w:cs="Times New Roman"/>
          <w:sz w:val="24"/>
          <w:szCs w:val="24"/>
        </w:rPr>
        <w:t>contrary to</w:t>
      </w:r>
      <w:r w:rsidR="0042522B">
        <w:rPr>
          <w:rFonts w:ascii="Times New Roman" w:hAnsi="Times New Roman" w:cs="Times New Roman"/>
          <w:sz w:val="24"/>
          <w:szCs w:val="24"/>
        </w:rPr>
        <w:t xml:space="preserve"> us, all of the </w:t>
      </w:r>
      <w:r w:rsidR="0042522B" w:rsidRPr="00947ECC">
        <w:rPr>
          <w:rFonts w:ascii="Times New Roman" w:hAnsi="Times New Roman" w:cs="Times New Roman"/>
          <w:sz w:val="24"/>
          <w:szCs w:val="24"/>
        </w:rPr>
        <w:t>woodland</w:t>
      </w:r>
      <w:r w:rsidR="0042522B">
        <w:rPr>
          <w:rFonts w:ascii="Times New Roman" w:hAnsi="Times New Roman" w:cs="Times New Roman"/>
          <w:sz w:val="24"/>
          <w:szCs w:val="24"/>
        </w:rPr>
        <w:t xml:space="preserve"> management techniques</w:t>
      </w:r>
      <w:r w:rsidRPr="00947ECC">
        <w:rPr>
          <w:rFonts w:ascii="Times New Roman" w:hAnsi="Times New Roman" w:cs="Times New Roman"/>
          <w:sz w:val="24"/>
          <w:szCs w:val="24"/>
        </w:rPr>
        <w:t xml:space="preserve"> may n</w:t>
      </w:r>
      <w:r w:rsidR="0042522B">
        <w:rPr>
          <w:rFonts w:ascii="Times New Roman" w:hAnsi="Times New Roman" w:cs="Times New Roman"/>
          <w:sz w:val="24"/>
          <w:szCs w:val="24"/>
        </w:rPr>
        <w:t>ot be adequate</w:t>
      </w:r>
      <w:r w:rsidRPr="00947ECC">
        <w:rPr>
          <w:rFonts w:ascii="Times New Roman" w:hAnsi="Times New Roman" w:cs="Times New Roman"/>
          <w:sz w:val="24"/>
          <w:szCs w:val="24"/>
        </w:rPr>
        <w:t>. Shutting down power cannot be the solution because people on life support need the power, schools need power to function, hospitals, etc. California's wildlan</w:t>
      </w:r>
      <w:r w:rsidR="00EE74C9">
        <w:rPr>
          <w:rFonts w:ascii="Times New Roman" w:hAnsi="Times New Roman" w:cs="Times New Roman"/>
          <w:sz w:val="24"/>
          <w:szCs w:val="24"/>
        </w:rPr>
        <w:t xml:space="preserve">ds have been growing since </w:t>
      </w:r>
      <w:r w:rsidRPr="00947ECC">
        <w:rPr>
          <w:rFonts w:ascii="Times New Roman" w:hAnsi="Times New Roman" w:cs="Times New Roman"/>
          <w:sz w:val="24"/>
          <w:szCs w:val="24"/>
        </w:rPr>
        <w:t>saturatio</w:t>
      </w:r>
      <w:r w:rsidRPr="00947ECC">
        <w:rPr>
          <w:rFonts w:ascii="Times New Roman" w:hAnsi="Times New Roman" w:cs="Times New Roman"/>
          <w:sz w:val="24"/>
          <w:szCs w:val="24"/>
        </w:rPr>
        <w:t>n</w:t>
      </w:r>
      <w:r w:rsidR="00EE74C9">
        <w:rPr>
          <w:rFonts w:ascii="Times New Roman" w:hAnsi="Times New Roman" w:cs="Times New Roman"/>
          <w:sz w:val="24"/>
          <w:szCs w:val="24"/>
        </w:rPr>
        <w:t xml:space="preserve"> and rain</w:t>
      </w:r>
      <w:r w:rsidRPr="00947ECC">
        <w:rPr>
          <w:rFonts w:ascii="Times New Roman" w:hAnsi="Times New Roman" w:cs="Times New Roman"/>
          <w:sz w:val="24"/>
          <w:szCs w:val="24"/>
        </w:rPr>
        <w:t xml:space="preserve"> were more predictable, and the planet was less heated. Now that climate </w:t>
      </w:r>
      <w:r w:rsidR="00EE74C9" w:rsidRPr="00947ECC">
        <w:rPr>
          <w:rFonts w:ascii="Times New Roman" w:hAnsi="Times New Roman" w:cs="Times New Roman"/>
          <w:sz w:val="24"/>
          <w:szCs w:val="24"/>
        </w:rPr>
        <w:t>variation</w:t>
      </w:r>
      <w:r w:rsidR="00EE74C9">
        <w:rPr>
          <w:rFonts w:ascii="Times New Roman" w:hAnsi="Times New Roman" w:cs="Times New Roman"/>
          <w:sz w:val="24"/>
          <w:szCs w:val="24"/>
        </w:rPr>
        <w:t xml:space="preserve"> is </w:t>
      </w:r>
      <w:r w:rsidRPr="00947ECC">
        <w:rPr>
          <w:rFonts w:ascii="Times New Roman" w:hAnsi="Times New Roman" w:cs="Times New Roman"/>
          <w:sz w:val="24"/>
          <w:szCs w:val="24"/>
        </w:rPr>
        <w:t xml:space="preserve">more significant </w:t>
      </w:r>
      <w:r w:rsidR="00EE74C9" w:rsidRPr="00947ECC">
        <w:rPr>
          <w:rFonts w:ascii="Times New Roman" w:hAnsi="Times New Roman" w:cs="Times New Roman"/>
          <w:sz w:val="24"/>
          <w:szCs w:val="24"/>
        </w:rPr>
        <w:t>distress</w:t>
      </w:r>
      <w:r w:rsidRPr="00947ECC">
        <w:rPr>
          <w:rFonts w:ascii="Times New Roman" w:hAnsi="Times New Roman" w:cs="Times New Roman"/>
          <w:sz w:val="24"/>
          <w:szCs w:val="24"/>
        </w:rPr>
        <w:t xml:space="preserve">, it is necessary to be </w:t>
      </w:r>
      <w:r w:rsidR="00FC5D05" w:rsidRPr="00947ECC">
        <w:rPr>
          <w:rFonts w:ascii="Times New Roman" w:hAnsi="Times New Roman" w:cs="Times New Roman"/>
          <w:sz w:val="24"/>
          <w:szCs w:val="24"/>
        </w:rPr>
        <w:t>authoritative since ordinary</w:t>
      </w:r>
      <w:r w:rsidRPr="00947ECC">
        <w:rPr>
          <w:rFonts w:ascii="Times New Roman" w:hAnsi="Times New Roman" w:cs="Times New Roman"/>
          <w:sz w:val="24"/>
          <w:szCs w:val="24"/>
        </w:rPr>
        <w:t xml:space="preserve"> firefighting </w:t>
      </w:r>
      <w:r w:rsidR="00FC5D05" w:rsidRPr="00947ECC">
        <w:rPr>
          <w:rFonts w:ascii="Times New Roman" w:hAnsi="Times New Roman" w:cs="Times New Roman"/>
          <w:sz w:val="24"/>
          <w:szCs w:val="24"/>
        </w:rPr>
        <w:t>methods</w:t>
      </w:r>
      <w:r w:rsidRPr="00947ECC">
        <w:rPr>
          <w:rFonts w:ascii="Times New Roman" w:hAnsi="Times New Roman" w:cs="Times New Roman"/>
          <w:sz w:val="24"/>
          <w:szCs w:val="24"/>
        </w:rPr>
        <w:t xml:space="preserve"> are no longer enough. Sometimes, other than </w:t>
      </w:r>
      <w:r w:rsidR="00CF653F" w:rsidRPr="00947ECC">
        <w:rPr>
          <w:rFonts w:ascii="Times New Roman" w:hAnsi="Times New Roman" w:cs="Times New Roman"/>
          <w:sz w:val="24"/>
          <w:szCs w:val="24"/>
        </w:rPr>
        <w:t>leaving</w:t>
      </w:r>
      <w:r w:rsidR="00CF653F">
        <w:rPr>
          <w:rFonts w:ascii="Times New Roman" w:hAnsi="Times New Roman" w:cs="Times New Roman"/>
          <w:sz w:val="24"/>
          <w:szCs w:val="24"/>
        </w:rPr>
        <w:t xml:space="preserve"> when wild</w:t>
      </w:r>
      <w:r w:rsidRPr="00947ECC">
        <w:rPr>
          <w:rFonts w:ascii="Times New Roman" w:hAnsi="Times New Roman" w:cs="Times New Roman"/>
          <w:sz w:val="24"/>
          <w:szCs w:val="24"/>
        </w:rPr>
        <w:t xml:space="preserve">fire breaks out, preemptive </w:t>
      </w:r>
      <w:r w:rsidR="002323AE" w:rsidRPr="00947ECC">
        <w:rPr>
          <w:rFonts w:ascii="Times New Roman" w:hAnsi="Times New Roman" w:cs="Times New Roman"/>
          <w:sz w:val="24"/>
          <w:szCs w:val="24"/>
        </w:rPr>
        <w:t>stages</w:t>
      </w:r>
      <w:r w:rsidRPr="00947ECC">
        <w:rPr>
          <w:rFonts w:ascii="Times New Roman" w:hAnsi="Times New Roman" w:cs="Times New Roman"/>
          <w:sz w:val="24"/>
          <w:szCs w:val="24"/>
        </w:rPr>
        <w:t xml:space="preserve"> are the only ones that can be taken. There are no technologies available to tackle flames growing rapidly as those </w:t>
      </w:r>
      <w:r w:rsidR="0089339B">
        <w:rPr>
          <w:rFonts w:ascii="Times New Roman" w:hAnsi="Times New Roman" w:cs="Times New Roman"/>
          <w:sz w:val="24"/>
          <w:szCs w:val="24"/>
        </w:rPr>
        <w:t>in past years. F</w:t>
      </w:r>
      <w:r w:rsidRPr="00947ECC">
        <w:rPr>
          <w:rFonts w:ascii="Times New Roman" w:hAnsi="Times New Roman" w:cs="Times New Roman"/>
          <w:sz w:val="24"/>
          <w:szCs w:val="24"/>
        </w:rPr>
        <w:t xml:space="preserve">uel loads </w:t>
      </w:r>
      <w:r w:rsidR="0089339B">
        <w:rPr>
          <w:rFonts w:ascii="Times New Roman" w:hAnsi="Times New Roman" w:cs="Times New Roman"/>
          <w:sz w:val="24"/>
          <w:szCs w:val="24"/>
        </w:rPr>
        <w:t xml:space="preserve">can be minimized </w:t>
      </w:r>
      <w:r w:rsidR="001D4673">
        <w:rPr>
          <w:rFonts w:ascii="Times New Roman" w:hAnsi="Times New Roman" w:cs="Times New Roman"/>
          <w:sz w:val="24"/>
          <w:szCs w:val="24"/>
        </w:rPr>
        <w:t>and prepare</w:t>
      </w:r>
      <w:r w:rsidR="0089339B">
        <w:rPr>
          <w:rFonts w:ascii="Times New Roman" w:hAnsi="Times New Roman" w:cs="Times New Roman"/>
          <w:sz w:val="24"/>
          <w:szCs w:val="24"/>
        </w:rPr>
        <w:t>d</w:t>
      </w:r>
      <w:r w:rsidR="001D4673">
        <w:rPr>
          <w:rFonts w:ascii="Times New Roman" w:hAnsi="Times New Roman" w:cs="Times New Roman"/>
          <w:sz w:val="24"/>
          <w:szCs w:val="24"/>
        </w:rPr>
        <w:t xml:space="preserve"> in other right ways. </w:t>
      </w:r>
      <w:r w:rsidR="008F43CB">
        <w:rPr>
          <w:rFonts w:ascii="Times New Roman" w:hAnsi="Times New Roman" w:cs="Times New Roman"/>
          <w:sz w:val="24"/>
          <w:szCs w:val="24"/>
        </w:rPr>
        <w:t>However, once wild</w:t>
      </w:r>
      <w:r w:rsidRPr="00947ECC">
        <w:rPr>
          <w:rFonts w:ascii="Times New Roman" w:hAnsi="Times New Roman" w:cs="Times New Roman"/>
          <w:sz w:val="24"/>
          <w:szCs w:val="24"/>
        </w:rPr>
        <w:t>fire starts</w:t>
      </w:r>
      <w:r w:rsidRPr="00947ECC">
        <w:rPr>
          <w:rFonts w:ascii="Times New Roman" w:hAnsi="Times New Roman" w:cs="Times New Roman"/>
          <w:sz w:val="24"/>
          <w:szCs w:val="24"/>
        </w:rPr>
        <w:t xml:space="preserve">, the </w:t>
      </w:r>
      <w:r w:rsidR="003A6776" w:rsidRPr="00947ECC">
        <w:rPr>
          <w:rFonts w:ascii="Times New Roman" w:hAnsi="Times New Roman" w:cs="Times New Roman"/>
          <w:sz w:val="24"/>
          <w:szCs w:val="24"/>
        </w:rPr>
        <w:t>condition</w:t>
      </w:r>
      <w:r w:rsidR="003A6776">
        <w:rPr>
          <w:rFonts w:ascii="Times New Roman" w:hAnsi="Times New Roman" w:cs="Times New Roman"/>
          <w:sz w:val="24"/>
          <w:szCs w:val="24"/>
        </w:rPr>
        <w:t xml:space="preserve"> may quickly become </w:t>
      </w:r>
      <w:r w:rsidR="00C6677B">
        <w:rPr>
          <w:rFonts w:ascii="Times New Roman" w:hAnsi="Times New Roman" w:cs="Times New Roman"/>
          <w:sz w:val="24"/>
          <w:szCs w:val="24"/>
        </w:rPr>
        <w:t>unmanageable</w:t>
      </w:r>
      <w:r w:rsidRPr="00947ECC">
        <w:rPr>
          <w:rFonts w:ascii="Times New Roman" w:hAnsi="Times New Roman" w:cs="Times New Roman"/>
          <w:sz w:val="24"/>
          <w:szCs w:val="24"/>
        </w:rPr>
        <w:t xml:space="preserve">. Climate </w:t>
      </w:r>
      <w:r w:rsidR="004B2E86" w:rsidRPr="00947ECC">
        <w:rPr>
          <w:rFonts w:ascii="Times New Roman" w:hAnsi="Times New Roman" w:cs="Times New Roman"/>
          <w:sz w:val="24"/>
          <w:szCs w:val="24"/>
        </w:rPr>
        <w:lastRenderedPageBreak/>
        <w:t>variation</w:t>
      </w:r>
      <w:r w:rsidRPr="00947ECC">
        <w:rPr>
          <w:rFonts w:ascii="Times New Roman" w:hAnsi="Times New Roman" w:cs="Times New Roman"/>
          <w:sz w:val="24"/>
          <w:szCs w:val="24"/>
        </w:rPr>
        <w:t xml:space="preserve"> will aggravate, not ease, </w:t>
      </w:r>
      <w:r w:rsidR="00897EA1" w:rsidRPr="00947ECC">
        <w:rPr>
          <w:rFonts w:ascii="Times New Roman" w:hAnsi="Times New Roman" w:cs="Times New Roman"/>
          <w:sz w:val="24"/>
          <w:szCs w:val="24"/>
        </w:rPr>
        <w:t>and fire</w:t>
      </w:r>
      <w:r w:rsidRPr="00947ECC">
        <w:rPr>
          <w:rFonts w:ascii="Times New Roman" w:hAnsi="Times New Roman" w:cs="Times New Roman"/>
          <w:sz w:val="24"/>
          <w:szCs w:val="24"/>
        </w:rPr>
        <w:t xml:space="preserve"> </w:t>
      </w:r>
      <w:r w:rsidR="00897EA1" w:rsidRPr="00947ECC">
        <w:rPr>
          <w:rFonts w:ascii="Times New Roman" w:hAnsi="Times New Roman" w:cs="Times New Roman"/>
          <w:sz w:val="24"/>
          <w:szCs w:val="24"/>
        </w:rPr>
        <w:t>situations</w:t>
      </w:r>
      <w:r w:rsidRPr="00947ECC">
        <w:rPr>
          <w:rFonts w:ascii="Times New Roman" w:hAnsi="Times New Roman" w:cs="Times New Roman"/>
          <w:sz w:val="24"/>
          <w:szCs w:val="24"/>
        </w:rPr>
        <w:t xml:space="preserve"> in the future </w:t>
      </w:r>
      <w:r w:rsidR="00897EA1" w:rsidRPr="00947ECC">
        <w:rPr>
          <w:rFonts w:ascii="Times New Roman" w:hAnsi="Times New Roman" w:cs="Times New Roman"/>
          <w:sz w:val="24"/>
          <w:szCs w:val="24"/>
        </w:rPr>
        <w:t>centuries</w:t>
      </w:r>
      <w:r w:rsidR="00897EA1">
        <w:rPr>
          <w:rFonts w:ascii="Times New Roman" w:hAnsi="Times New Roman" w:cs="Times New Roman"/>
          <w:sz w:val="24"/>
          <w:szCs w:val="24"/>
        </w:rPr>
        <w:t>, so it remains</w:t>
      </w:r>
      <w:r w:rsidRPr="00947ECC">
        <w:rPr>
          <w:rFonts w:ascii="Times New Roman" w:hAnsi="Times New Roman" w:cs="Times New Roman"/>
          <w:sz w:val="24"/>
          <w:szCs w:val="24"/>
        </w:rPr>
        <w:t xml:space="preserve"> the </w:t>
      </w:r>
      <w:r w:rsidR="00897EA1">
        <w:rPr>
          <w:rFonts w:ascii="Times New Roman" w:hAnsi="Times New Roman" w:cs="Times New Roman"/>
          <w:sz w:val="24"/>
          <w:szCs w:val="24"/>
        </w:rPr>
        <w:t xml:space="preserve">way to </w:t>
      </w:r>
      <w:r w:rsidRPr="00947ECC">
        <w:rPr>
          <w:rFonts w:ascii="Times New Roman" w:hAnsi="Times New Roman" w:cs="Times New Roman"/>
          <w:sz w:val="24"/>
          <w:szCs w:val="24"/>
        </w:rPr>
        <w:t>start</w:t>
      </w:r>
      <w:r w:rsidR="00F57265">
        <w:rPr>
          <w:rFonts w:ascii="Times New Roman" w:hAnsi="Times New Roman" w:cs="Times New Roman"/>
          <w:sz w:val="24"/>
          <w:szCs w:val="24"/>
        </w:rPr>
        <w:t xml:space="preserve"> (</w:t>
      </w:r>
      <w:r w:rsidR="00F57265" w:rsidRPr="00003122">
        <w:rPr>
          <w:rFonts w:ascii="Times New Roman" w:hAnsi="Times New Roman" w:cs="Times New Roman"/>
          <w:color w:val="222222"/>
          <w:sz w:val="24"/>
          <w:szCs w:val="24"/>
          <w:shd w:val="clear" w:color="auto" w:fill="FFFFFF"/>
        </w:rPr>
        <w:t>French</w:t>
      </w:r>
      <w:r w:rsidR="00F57265">
        <w:rPr>
          <w:rFonts w:ascii="Times New Roman" w:hAnsi="Times New Roman" w:cs="Times New Roman"/>
          <w:sz w:val="24"/>
          <w:szCs w:val="24"/>
        </w:rPr>
        <w:t>)</w:t>
      </w:r>
      <w:r w:rsidRPr="00947ECC">
        <w:rPr>
          <w:rFonts w:ascii="Times New Roman" w:hAnsi="Times New Roman" w:cs="Times New Roman"/>
          <w:sz w:val="24"/>
          <w:szCs w:val="24"/>
        </w:rPr>
        <w:t xml:space="preserve">. We should make the most of the limited alternatives, including combating </w:t>
      </w:r>
      <w:r w:rsidRPr="00947ECC">
        <w:rPr>
          <w:rFonts w:ascii="Times New Roman" w:hAnsi="Times New Roman" w:cs="Times New Roman"/>
          <w:sz w:val="24"/>
          <w:szCs w:val="24"/>
        </w:rPr>
        <w:t>climate change as a lengthy objective.</w:t>
      </w:r>
    </w:p>
    <w:p w:rsidR="00947ECC" w:rsidRPr="00947ECC" w:rsidRDefault="00B95428" w:rsidP="00947ECC">
      <w:pPr>
        <w:spacing w:line="480" w:lineRule="auto"/>
        <w:ind w:firstLine="720"/>
        <w:rPr>
          <w:rFonts w:ascii="Times New Roman" w:hAnsi="Times New Roman" w:cs="Times New Roman"/>
          <w:sz w:val="24"/>
          <w:szCs w:val="24"/>
        </w:rPr>
      </w:pPr>
      <w:r w:rsidRPr="00947ECC">
        <w:rPr>
          <w:rFonts w:ascii="Times New Roman" w:hAnsi="Times New Roman" w:cs="Times New Roman"/>
          <w:sz w:val="24"/>
          <w:szCs w:val="24"/>
        </w:rPr>
        <w:t xml:space="preserve">Wildfire dangers may be decreased but not eliminated by shutting down the power grid. PG&amp;E can do this by utilizing controlled fires, trimming trees, lumbering, grazing, and managing the positions of residential </w:t>
      </w:r>
      <w:r w:rsidR="00D00F0C">
        <w:rPr>
          <w:rFonts w:ascii="Times New Roman" w:hAnsi="Times New Roman" w:cs="Times New Roman"/>
          <w:sz w:val="24"/>
          <w:szCs w:val="24"/>
        </w:rPr>
        <w:t xml:space="preserve">development, among other things. </w:t>
      </w:r>
      <w:r w:rsidRPr="00947ECC">
        <w:rPr>
          <w:rFonts w:ascii="Times New Roman" w:hAnsi="Times New Roman" w:cs="Times New Roman"/>
          <w:sz w:val="24"/>
          <w:szCs w:val="24"/>
        </w:rPr>
        <w:t xml:space="preserve">While some </w:t>
      </w:r>
      <w:r w:rsidR="00D00F0C" w:rsidRPr="00947ECC">
        <w:rPr>
          <w:rFonts w:ascii="Times New Roman" w:hAnsi="Times New Roman" w:cs="Times New Roman"/>
          <w:sz w:val="24"/>
          <w:szCs w:val="24"/>
        </w:rPr>
        <w:t>individuals</w:t>
      </w:r>
      <w:r w:rsidRPr="00947ECC">
        <w:rPr>
          <w:rFonts w:ascii="Times New Roman" w:hAnsi="Times New Roman" w:cs="Times New Roman"/>
          <w:sz w:val="24"/>
          <w:szCs w:val="24"/>
        </w:rPr>
        <w:t xml:space="preserve"> may object to </w:t>
      </w:r>
      <w:r w:rsidR="00D00F0C" w:rsidRPr="00947ECC">
        <w:rPr>
          <w:rFonts w:ascii="Times New Roman" w:hAnsi="Times New Roman" w:cs="Times New Roman"/>
          <w:sz w:val="24"/>
          <w:szCs w:val="24"/>
        </w:rPr>
        <w:t>aggressively</w:t>
      </w:r>
      <w:r w:rsidRPr="00947ECC">
        <w:rPr>
          <w:rFonts w:ascii="Times New Roman" w:hAnsi="Times New Roman" w:cs="Times New Roman"/>
          <w:sz w:val="24"/>
          <w:szCs w:val="24"/>
        </w:rPr>
        <w:t xml:space="preserve"> managing woodlands to </w:t>
      </w:r>
      <w:r w:rsidR="00D00F0C" w:rsidRPr="00947ECC">
        <w:rPr>
          <w:rFonts w:ascii="Times New Roman" w:hAnsi="Times New Roman" w:cs="Times New Roman"/>
          <w:sz w:val="24"/>
          <w:szCs w:val="24"/>
        </w:rPr>
        <w:t>eliminate</w:t>
      </w:r>
      <w:r w:rsidRPr="00947ECC">
        <w:rPr>
          <w:rFonts w:ascii="Times New Roman" w:hAnsi="Times New Roman" w:cs="Times New Roman"/>
          <w:sz w:val="24"/>
          <w:szCs w:val="24"/>
        </w:rPr>
        <w:t xml:space="preserve"> bushes and</w:t>
      </w:r>
      <w:r w:rsidR="00D00F0C">
        <w:rPr>
          <w:rFonts w:ascii="Times New Roman" w:hAnsi="Times New Roman" w:cs="Times New Roman"/>
          <w:sz w:val="24"/>
          <w:szCs w:val="24"/>
        </w:rPr>
        <w:t xml:space="preserve"> trees, burning ground, and also</w:t>
      </w:r>
      <w:r w:rsidRPr="00947ECC">
        <w:rPr>
          <w:rFonts w:ascii="Times New Roman" w:hAnsi="Times New Roman" w:cs="Times New Roman"/>
          <w:sz w:val="24"/>
          <w:szCs w:val="24"/>
        </w:rPr>
        <w:t xml:space="preserve"> grazing farm animals to </w:t>
      </w:r>
      <w:r w:rsidR="000F6FC8" w:rsidRPr="00947ECC">
        <w:rPr>
          <w:rFonts w:ascii="Times New Roman" w:hAnsi="Times New Roman" w:cs="Times New Roman"/>
          <w:sz w:val="24"/>
          <w:szCs w:val="24"/>
        </w:rPr>
        <w:t>stripe</w:t>
      </w:r>
      <w:r w:rsidRPr="00947ECC">
        <w:rPr>
          <w:rFonts w:ascii="Times New Roman" w:hAnsi="Times New Roman" w:cs="Times New Roman"/>
          <w:sz w:val="24"/>
          <w:szCs w:val="24"/>
        </w:rPr>
        <w:t xml:space="preserve"> away vegetative cover, the solution is a catastrophic </w:t>
      </w:r>
      <w:r w:rsidR="000F6FC8">
        <w:rPr>
          <w:rFonts w:ascii="Times New Roman" w:hAnsi="Times New Roman" w:cs="Times New Roman"/>
          <w:sz w:val="24"/>
          <w:szCs w:val="24"/>
        </w:rPr>
        <w:t>wild</w:t>
      </w:r>
      <w:r w:rsidRPr="00947ECC">
        <w:rPr>
          <w:rFonts w:ascii="Times New Roman" w:hAnsi="Times New Roman" w:cs="Times New Roman"/>
          <w:sz w:val="24"/>
          <w:szCs w:val="24"/>
        </w:rPr>
        <w:t xml:space="preserve">fire that </w:t>
      </w:r>
      <w:r w:rsidR="000F6FC8" w:rsidRPr="00947ECC">
        <w:rPr>
          <w:rFonts w:ascii="Times New Roman" w:hAnsi="Times New Roman" w:cs="Times New Roman"/>
          <w:sz w:val="24"/>
          <w:szCs w:val="24"/>
        </w:rPr>
        <w:t>exterminates</w:t>
      </w:r>
      <w:r w:rsidR="000F6FC8">
        <w:rPr>
          <w:rFonts w:ascii="Times New Roman" w:hAnsi="Times New Roman" w:cs="Times New Roman"/>
          <w:sz w:val="24"/>
          <w:szCs w:val="24"/>
        </w:rPr>
        <w:t xml:space="preserve"> most</w:t>
      </w:r>
      <w:r w:rsidRPr="00947ECC">
        <w:rPr>
          <w:rFonts w:ascii="Times New Roman" w:hAnsi="Times New Roman" w:cs="Times New Roman"/>
          <w:sz w:val="24"/>
          <w:szCs w:val="24"/>
        </w:rPr>
        <w:t xml:space="preserve"> individuals and annihilates hundreds of residents. The </w:t>
      </w:r>
      <w:r w:rsidR="000F6FC8">
        <w:rPr>
          <w:rFonts w:ascii="Times New Roman" w:hAnsi="Times New Roman" w:cs="Times New Roman"/>
          <w:sz w:val="24"/>
          <w:szCs w:val="24"/>
        </w:rPr>
        <w:t xml:space="preserve">managerial option could be </w:t>
      </w:r>
      <w:r w:rsidR="00082CD6">
        <w:rPr>
          <w:rFonts w:ascii="Times New Roman" w:hAnsi="Times New Roman" w:cs="Times New Roman"/>
          <w:sz w:val="24"/>
          <w:szCs w:val="24"/>
        </w:rPr>
        <w:t xml:space="preserve">worth it. </w:t>
      </w:r>
      <w:r w:rsidRPr="00947ECC">
        <w:rPr>
          <w:rFonts w:ascii="Times New Roman" w:hAnsi="Times New Roman" w:cs="Times New Roman"/>
          <w:sz w:val="24"/>
          <w:szCs w:val="24"/>
        </w:rPr>
        <w:t xml:space="preserve">An individual </w:t>
      </w:r>
      <w:r w:rsidR="00082CD6">
        <w:rPr>
          <w:rFonts w:ascii="Times New Roman" w:hAnsi="Times New Roman" w:cs="Times New Roman"/>
          <w:sz w:val="24"/>
          <w:szCs w:val="24"/>
        </w:rPr>
        <w:t xml:space="preserve">cannot </w:t>
      </w:r>
      <w:r w:rsidRPr="00947ECC">
        <w:rPr>
          <w:rFonts w:ascii="Times New Roman" w:hAnsi="Times New Roman" w:cs="Times New Roman"/>
          <w:sz w:val="24"/>
          <w:szCs w:val="24"/>
        </w:rPr>
        <w:t>make this choice; it must be decided as a</w:t>
      </w:r>
      <w:r w:rsidR="00E643B3">
        <w:rPr>
          <w:rFonts w:ascii="Times New Roman" w:hAnsi="Times New Roman" w:cs="Times New Roman"/>
          <w:sz w:val="24"/>
          <w:szCs w:val="24"/>
        </w:rPr>
        <w:t xml:space="preserve"> society by all relevant individuals</w:t>
      </w:r>
      <w:r w:rsidRPr="00947ECC">
        <w:rPr>
          <w:rFonts w:ascii="Times New Roman" w:hAnsi="Times New Roman" w:cs="Times New Roman"/>
          <w:sz w:val="24"/>
          <w:szCs w:val="24"/>
        </w:rPr>
        <w:t xml:space="preserve">: inhabitants, authorities, private corporations, firefighters, </w:t>
      </w:r>
      <w:r w:rsidR="001D066C" w:rsidRPr="00947ECC">
        <w:rPr>
          <w:rFonts w:ascii="Times New Roman" w:hAnsi="Times New Roman" w:cs="Times New Roman"/>
          <w:sz w:val="24"/>
          <w:szCs w:val="24"/>
        </w:rPr>
        <w:t>property-owners</w:t>
      </w:r>
      <w:r w:rsidRPr="00947ECC">
        <w:rPr>
          <w:rFonts w:ascii="Times New Roman" w:hAnsi="Times New Roman" w:cs="Times New Roman"/>
          <w:sz w:val="24"/>
          <w:szCs w:val="24"/>
        </w:rPr>
        <w:t>, conservationists, and so on.</w:t>
      </w:r>
    </w:p>
    <w:p w:rsidR="00947ECC" w:rsidRPr="0014496B" w:rsidRDefault="00B95428" w:rsidP="0014496B">
      <w:pPr>
        <w:spacing w:line="480" w:lineRule="auto"/>
        <w:jc w:val="center"/>
        <w:rPr>
          <w:rFonts w:ascii="Times New Roman" w:hAnsi="Times New Roman" w:cs="Times New Roman"/>
          <w:b/>
          <w:sz w:val="24"/>
          <w:szCs w:val="24"/>
        </w:rPr>
      </w:pPr>
      <w:r w:rsidRPr="0014496B">
        <w:rPr>
          <w:rFonts w:ascii="Times New Roman" w:hAnsi="Times New Roman" w:cs="Times New Roman"/>
          <w:b/>
          <w:sz w:val="24"/>
          <w:szCs w:val="24"/>
        </w:rPr>
        <w:t>Conclusion</w:t>
      </w:r>
    </w:p>
    <w:p w:rsidR="00947ECC" w:rsidRPr="00947ECC" w:rsidRDefault="00B95428" w:rsidP="00947ECC">
      <w:pPr>
        <w:spacing w:line="480" w:lineRule="auto"/>
        <w:ind w:firstLine="720"/>
        <w:rPr>
          <w:rFonts w:ascii="Times New Roman" w:hAnsi="Times New Roman" w:cs="Times New Roman"/>
          <w:sz w:val="24"/>
          <w:szCs w:val="24"/>
        </w:rPr>
      </w:pPr>
      <w:r w:rsidRPr="00947ECC">
        <w:rPr>
          <w:rFonts w:ascii="Times New Roman" w:hAnsi="Times New Roman" w:cs="Times New Roman"/>
          <w:sz w:val="24"/>
          <w:szCs w:val="24"/>
        </w:rPr>
        <w:t xml:space="preserve">Analyzing corporate accidents and controversies may give insights and raise concerns about substantial risk factors within an industry </w:t>
      </w:r>
      <w:r w:rsidRPr="00947ECC">
        <w:rPr>
          <w:rFonts w:ascii="Times New Roman" w:hAnsi="Times New Roman" w:cs="Times New Roman"/>
          <w:sz w:val="24"/>
          <w:szCs w:val="24"/>
        </w:rPr>
        <w:t>or a firm. In the case of PG&amp;E, the company's dispute rating has raised serious worries for more than a decade, and wildfires have had an increasingly significant effect for many years. Emerging concerns, such as those caused by changing climatic circumsta</w:t>
      </w:r>
      <w:r w:rsidRPr="00947ECC">
        <w:rPr>
          <w:rFonts w:ascii="Times New Roman" w:hAnsi="Times New Roman" w:cs="Times New Roman"/>
          <w:sz w:val="24"/>
          <w:szCs w:val="24"/>
        </w:rPr>
        <w:t>nces, will need continual evaluation to understand how tangible repercussions may appear for businesses.</w:t>
      </w:r>
    </w:p>
    <w:p w:rsidR="000516CD" w:rsidRDefault="00B95428" w:rsidP="00947ECC">
      <w:pPr>
        <w:spacing w:line="480" w:lineRule="auto"/>
        <w:ind w:firstLine="720"/>
        <w:rPr>
          <w:rFonts w:ascii="Times New Roman" w:hAnsi="Times New Roman" w:cs="Times New Roman"/>
          <w:sz w:val="24"/>
          <w:szCs w:val="24"/>
        </w:rPr>
      </w:pPr>
      <w:r w:rsidRPr="00CF6E85">
        <w:rPr>
          <w:rFonts w:ascii="Times New Roman" w:hAnsi="Times New Roman" w:cs="Times New Roman"/>
          <w:color w:val="222222"/>
          <w:sz w:val="24"/>
          <w:szCs w:val="24"/>
          <w:shd w:val="clear" w:color="auto" w:fill="FFFFFF"/>
        </w:rPr>
        <w:t>Kohn</w:t>
      </w:r>
      <w:r>
        <w:rPr>
          <w:rFonts w:ascii="Times New Roman" w:hAnsi="Times New Roman" w:cs="Times New Roman"/>
          <w:color w:val="222222"/>
          <w:sz w:val="24"/>
          <w:szCs w:val="24"/>
          <w:shd w:val="clear" w:color="auto" w:fill="FFFFFF"/>
        </w:rPr>
        <w:t xml:space="preserve"> argues that f</w:t>
      </w:r>
      <w:r w:rsidR="00947ECC" w:rsidRPr="00947ECC">
        <w:rPr>
          <w:rFonts w:ascii="Times New Roman" w:hAnsi="Times New Roman" w:cs="Times New Roman"/>
          <w:sz w:val="24"/>
          <w:szCs w:val="24"/>
        </w:rPr>
        <w:t xml:space="preserve">ederal, regional, and municipal governments are also responsible for </w:t>
      </w:r>
      <w:r w:rsidR="001F4552" w:rsidRPr="00947ECC">
        <w:rPr>
          <w:rFonts w:ascii="Times New Roman" w:hAnsi="Times New Roman" w:cs="Times New Roman"/>
          <w:sz w:val="24"/>
          <w:szCs w:val="24"/>
        </w:rPr>
        <w:t>native</w:t>
      </w:r>
      <w:r w:rsidR="00947ECC" w:rsidRPr="00947ECC">
        <w:rPr>
          <w:rFonts w:ascii="Times New Roman" w:hAnsi="Times New Roman" w:cs="Times New Roman"/>
          <w:sz w:val="24"/>
          <w:szCs w:val="24"/>
        </w:rPr>
        <w:t xml:space="preserve"> fuel burn, firefighting app</w:t>
      </w:r>
      <w:r w:rsidR="001F4552">
        <w:rPr>
          <w:rFonts w:ascii="Times New Roman" w:hAnsi="Times New Roman" w:cs="Times New Roman"/>
          <w:sz w:val="24"/>
          <w:szCs w:val="24"/>
        </w:rPr>
        <w:t xml:space="preserve">ropriations, </w:t>
      </w:r>
      <w:r w:rsidR="00947ECC" w:rsidRPr="00947ECC">
        <w:rPr>
          <w:rFonts w:ascii="Times New Roman" w:hAnsi="Times New Roman" w:cs="Times New Roman"/>
          <w:sz w:val="24"/>
          <w:szCs w:val="24"/>
        </w:rPr>
        <w:t xml:space="preserve">feasibility of </w:t>
      </w:r>
      <w:r w:rsidR="001F4552">
        <w:rPr>
          <w:rFonts w:ascii="Times New Roman" w:hAnsi="Times New Roman" w:cs="Times New Roman"/>
          <w:sz w:val="24"/>
          <w:szCs w:val="24"/>
        </w:rPr>
        <w:t>wild</w:t>
      </w:r>
      <w:r w:rsidR="00947ECC" w:rsidRPr="00947ECC">
        <w:rPr>
          <w:rFonts w:ascii="Times New Roman" w:hAnsi="Times New Roman" w:cs="Times New Roman"/>
          <w:sz w:val="24"/>
          <w:szCs w:val="24"/>
        </w:rPr>
        <w:t xml:space="preserve">fire routes and evacuation </w:t>
      </w:r>
      <w:r w:rsidR="009F6575" w:rsidRPr="00947ECC">
        <w:rPr>
          <w:rFonts w:ascii="Times New Roman" w:hAnsi="Times New Roman" w:cs="Times New Roman"/>
          <w:sz w:val="24"/>
          <w:szCs w:val="24"/>
        </w:rPr>
        <w:t>paths</w:t>
      </w:r>
      <w:r w:rsidR="00947ECC" w:rsidRPr="00947ECC">
        <w:rPr>
          <w:rFonts w:ascii="Times New Roman" w:hAnsi="Times New Roman" w:cs="Times New Roman"/>
          <w:sz w:val="24"/>
          <w:szCs w:val="24"/>
        </w:rPr>
        <w:t xml:space="preserve">, </w:t>
      </w:r>
      <w:r w:rsidR="009F6575" w:rsidRPr="00947ECC">
        <w:rPr>
          <w:rFonts w:ascii="Times New Roman" w:hAnsi="Times New Roman" w:cs="Times New Roman"/>
          <w:sz w:val="24"/>
          <w:szCs w:val="24"/>
        </w:rPr>
        <w:t>browsing</w:t>
      </w:r>
      <w:r w:rsidR="00947ECC" w:rsidRPr="00947ECC">
        <w:rPr>
          <w:rFonts w:ascii="Times New Roman" w:hAnsi="Times New Roman" w:cs="Times New Roman"/>
          <w:sz w:val="24"/>
          <w:szCs w:val="24"/>
        </w:rPr>
        <w:t xml:space="preserve"> and trimmin</w:t>
      </w:r>
      <w:r w:rsidR="00FC640C">
        <w:rPr>
          <w:rFonts w:ascii="Times New Roman" w:hAnsi="Times New Roman" w:cs="Times New Roman"/>
          <w:sz w:val="24"/>
          <w:szCs w:val="24"/>
        </w:rPr>
        <w:t>g forest restrictions</w:t>
      </w:r>
      <w:r w:rsidR="00947ECC" w:rsidRPr="00947ECC">
        <w:rPr>
          <w:rFonts w:ascii="Times New Roman" w:hAnsi="Times New Roman" w:cs="Times New Roman"/>
          <w:sz w:val="24"/>
          <w:szCs w:val="24"/>
        </w:rPr>
        <w:t xml:space="preserve">. Likewise, private </w:t>
      </w:r>
      <w:r w:rsidR="00A67A31" w:rsidRPr="00947ECC">
        <w:rPr>
          <w:rFonts w:ascii="Times New Roman" w:hAnsi="Times New Roman" w:cs="Times New Roman"/>
          <w:sz w:val="24"/>
          <w:szCs w:val="24"/>
        </w:rPr>
        <w:t>assets</w:t>
      </w:r>
      <w:r w:rsidR="00947ECC" w:rsidRPr="00947ECC">
        <w:rPr>
          <w:rFonts w:ascii="Times New Roman" w:hAnsi="Times New Roman" w:cs="Times New Roman"/>
          <w:sz w:val="24"/>
          <w:szCs w:val="24"/>
        </w:rPr>
        <w:t xml:space="preserve"> owners must lessen fire </w:t>
      </w:r>
      <w:r w:rsidR="00A67A31" w:rsidRPr="00947ECC">
        <w:rPr>
          <w:rFonts w:ascii="Times New Roman" w:hAnsi="Times New Roman" w:cs="Times New Roman"/>
          <w:sz w:val="24"/>
          <w:szCs w:val="24"/>
        </w:rPr>
        <w:lastRenderedPageBreak/>
        <w:t>hazard</w:t>
      </w:r>
      <w:r w:rsidR="00A67A31">
        <w:rPr>
          <w:rFonts w:ascii="Times New Roman" w:hAnsi="Times New Roman" w:cs="Times New Roman"/>
          <w:sz w:val="24"/>
          <w:szCs w:val="24"/>
        </w:rPr>
        <w:t xml:space="preserve">s surrounding their residences, also be </w:t>
      </w:r>
      <w:r w:rsidR="00947ECC" w:rsidRPr="00947ECC">
        <w:rPr>
          <w:rFonts w:ascii="Times New Roman" w:hAnsi="Times New Roman" w:cs="Times New Roman"/>
          <w:sz w:val="24"/>
          <w:szCs w:val="24"/>
        </w:rPr>
        <w:t xml:space="preserve">aware that </w:t>
      </w:r>
      <w:r w:rsidR="00A67A31">
        <w:rPr>
          <w:rFonts w:ascii="Times New Roman" w:hAnsi="Times New Roman" w:cs="Times New Roman"/>
          <w:sz w:val="24"/>
          <w:szCs w:val="24"/>
        </w:rPr>
        <w:t>wild</w:t>
      </w:r>
      <w:r w:rsidR="00947ECC" w:rsidRPr="00947ECC">
        <w:rPr>
          <w:rFonts w:ascii="Times New Roman" w:hAnsi="Times New Roman" w:cs="Times New Roman"/>
          <w:sz w:val="24"/>
          <w:szCs w:val="24"/>
        </w:rPr>
        <w:t xml:space="preserve">fire situations in California have altered and threats have significantly risen. Insurance firms also must aid individuals after a fire, rather than attempting to minimize their reimbursements when people rely on their insurance for assistance. Finally, everyone must assist people in need, especially those who have been evacuated lost their houses, or needed other help. Extreme fire situations pose a hazard to all of us, and any of us might be harmed. Hence, we should all sympathize with and be </w:t>
      </w:r>
      <w:r w:rsidR="00A67A31" w:rsidRPr="00947ECC">
        <w:rPr>
          <w:rFonts w:ascii="Times New Roman" w:hAnsi="Times New Roman" w:cs="Times New Roman"/>
          <w:sz w:val="24"/>
          <w:szCs w:val="24"/>
        </w:rPr>
        <w:t>ready</w:t>
      </w:r>
      <w:r w:rsidR="00A67A31">
        <w:rPr>
          <w:rFonts w:ascii="Times New Roman" w:hAnsi="Times New Roman" w:cs="Times New Roman"/>
          <w:sz w:val="24"/>
          <w:szCs w:val="24"/>
        </w:rPr>
        <w:t xml:space="preserve"> to assist needy individuals</w:t>
      </w:r>
      <w:r w:rsidR="00947ECC" w:rsidRPr="00947ECC">
        <w:rPr>
          <w:rFonts w:ascii="Times New Roman" w:hAnsi="Times New Roman" w:cs="Times New Roman"/>
          <w:sz w:val="24"/>
          <w:szCs w:val="24"/>
        </w:rPr>
        <w:t>, wheth</w:t>
      </w:r>
      <w:r w:rsidR="00A67A31">
        <w:rPr>
          <w:rFonts w:ascii="Times New Roman" w:hAnsi="Times New Roman" w:cs="Times New Roman"/>
          <w:sz w:val="24"/>
          <w:szCs w:val="24"/>
        </w:rPr>
        <w:t xml:space="preserve">er via </w:t>
      </w:r>
      <w:r w:rsidR="00947ECC" w:rsidRPr="00947ECC">
        <w:rPr>
          <w:rFonts w:ascii="Times New Roman" w:hAnsi="Times New Roman" w:cs="Times New Roman"/>
          <w:sz w:val="24"/>
          <w:szCs w:val="24"/>
        </w:rPr>
        <w:t xml:space="preserve">acts of compassion or </w:t>
      </w:r>
      <w:r w:rsidR="00A67A31" w:rsidRPr="00947ECC">
        <w:rPr>
          <w:rFonts w:ascii="Times New Roman" w:hAnsi="Times New Roman" w:cs="Times New Roman"/>
          <w:sz w:val="24"/>
          <w:szCs w:val="24"/>
        </w:rPr>
        <w:t>donations</w:t>
      </w:r>
      <w:r w:rsidR="00A67A31">
        <w:rPr>
          <w:rFonts w:ascii="Times New Roman" w:hAnsi="Times New Roman" w:cs="Times New Roman"/>
          <w:sz w:val="24"/>
          <w:szCs w:val="24"/>
        </w:rPr>
        <w:t xml:space="preserve"> or simply by paying </w:t>
      </w:r>
      <w:r w:rsidR="00BF662C">
        <w:rPr>
          <w:rFonts w:ascii="Times New Roman" w:hAnsi="Times New Roman" w:cs="Times New Roman"/>
          <w:sz w:val="24"/>
          <w:szCs w:val="24"/>
        </w:rPr>
        <w:t>taxes,</w:t>
      </w:r>
      <w:r w:rsidR="00947ECC" w:rsidRPr="00947ECC">
        <w:rPr>
          <w:rFonts w:ascii="Times New Roman" w:hAnsi="Times New Roman" w:cs="Times New Roman"/>
          <w:sz w:val="24"/>
          <w:szCs w:val="24"/>
        </w:rPr>
        <w:t xml:space="preserve"> which </w:t>
      </w:r>
      <w:r w:rsidR="00BF662C">
        <w:rPr>
          <w:rFonts w:ascii="Times New Roman" w:hAnsi="Times New Roman" w:cs="Times New Roman"/>
          <w:sz w:val="24"/>
          <w:szCs w:val="24"/>
        </w:rPr>
        <w:t xml:space="preserve">partly </w:t>
      </w:r>
      <w:r w:rsidR="00947ECC" w:rsidRPr="00947ECC">
        <w:rPr>
          <w:rFonts w:ascii="Times New Roman" w:hAnsi="Times New Roman" w:cs="Times New Roman"/>
          <w:sz w:val="24"/>
          <w:szCs w:val="24"/>
        </w:rPr>
        <w:t xml:space="preserve">goes to supporting </w:t>
      </w:r>
      <w:r w:rsidR="00BF662C">
        <w:rPr>
          <w:rFonts w:ascii="Times New Roman" w:hAnsi="Times New Roman" w:cs="Times New Roman"/>
          <w:sz w:val="24"/>
          <w:szCs w:val="24"/>
        </w:rPr>
        <w:t xml:space="preserve">the fire adaptation as well as </w:t>
      </w:r>
      <w:r w:rsidR="00947ECC" w:rsidRPr="00947ECC">
        <w:rPr>
          <w:rFonts w:ascii="Times New Roman" w:hAnsi="Times New Roman" w:cs="Times New Roman"/>
          <w:sz w:val="24"/>
          <w:szCs w:val="24"/>
        </w:rPr>
        <w:t>mitigation strategies.</w:t>
      </w:r>
    </w:p>
    <w:p w:rsidR="000516CD" w:rsidRDefault="00B95428">
      <w:pPr>
        <w:rPr>
          <w:rFonts w:ascii="Times New Roman" w:hAnsi="Times New Roman" w:cs="Times New Roman"/>
          <w:sz w:val="24"/>
          <w:szCs w:val="24"/>
        </w:rPr>
      </w:pPr>
      <w:r>
        <w:rPr>
          <w:rFonts w:ascii="Times New Roman" w:hAnsi="Times New Roman" w:cs="Times New Roman"/>
          <w:sz w:val="24"/>
          <w:szCs w:val="24"/>
        </w:rPr>
        <w:br w:type="page"/>
      </w:r>
    </w:p>
    <w:p w:rsidR="00B14B46" w:rsidRPr="00633076" w:rsidRDefault="00B95428" w:rsidP="0063307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Works Cited</w:t>
      </w:r>
    </w:p>
    <w:p w:rsidR="00CF6E85" w:rsidRDefault="00B95428" w:rsidP="00633076">
      <w:pPr>
        <w:spacing w:line="480" w:lineRule="auto"/>
        <w:ind w:left="720" w:hanging="720"/>
        <w:rPr>
          <w:rFonts w:ascii="Times New Roman" w:hAnsi="Times New Roman" w:cs="Times New Roman"/>
          <w:color w:val="222222"/>
          <w:sz w:val="24"/>
          <w:szCs w:val="24"/>
          <w:shd w:val="clear" w:color="auto" w:fill="FFFFFF"/>
        </w:rPr>
      </w:pPr>
      <w:r w:rsidRPr="00003122">
        <w:rPr>
          <w:rFonts w:ascii="Times New Roman" w:hAnsi="Times New Roman" w:cs="Times New Roman"/>
          <w:color w:val="222222"/>
          <w:sz w:val="24"/>
          <w:szCs w:val="24"/>
          <w:shd w:val="clear" w:color="auto" w:fill="FFFFFF"/>
        </w:rPr>
        <w:t>French, Christopher C</w:t>
      </w:r>
      <w:r w:rsidRPr="00003122">
        <w:rPr>
          <w:rFonts w:ascii="Times New Roman" w:hAnsi="Times New Roman" w:cs="Times New Roman"/>
          <w:i/>
          <w:color w:val="222222"/>
          <w:sz w:val="24"/>
          <w:szCs w:val="24"/>
          <w:shd w:val="clear" w:color="auto" w:fill="FFFFFF"/>
        </w:rPr>
        <w:t xml:space="preserve">. "America on Fire: Climate Change, </w:t>
      </w:r>
      <w:r w:rsidRPr="00003122">
        <w:rPr>
          <w:rFonts w:ascii="Times New Roman" w:hAnsi="Times New Roman" w:cs="Times New Roman"/>
          <w:i/>
          <w:color w:val="222222"/>
          <w:sz w:val="24"/>
          <w:szCs w:val="24"/>
          <w:shd w:val="clear" w:color="auto" w:fill="FFFFFF"/>
        </w:rPr>
        <w:t>Wildfires &amp; Insuring Natural Catastrophes."</w:t>
      </w:r>
      <w:r w:rsidRPr="00003122">
        <w:rPr>
          <w:rFonts w:ascii="Times New Roman" w:hAnsi="Times New Roman" w:cs="Times New Roman"/>
          <w:color w:val="222222"/>
          <w:sz w:val="24"/>
          <w:szCs w:val="24"/>
          <w:shd w:val="clear" w:color="auto" w:fill="FFFFFF"/>
        </w:rPr>
        <w:t> </w:t>
      </w:r>
      <w:r w:rsidRPr="00003122">
        <w:rPr>
          <w:rFonts w:ascii="Times New Roman" w:hAnsi="Times New Roman" w:cs="Times New Roman"/>
          <w:iCs/>
          <w:color w:val="222222"/>
          <w:sz w:val="24"/>
          <w:szCs w:val="24"/>
          <w:shd w:val="clear" w:color="auto" w:fill="FFFFFF"/>
        </w:rPr>
        <w:t>UC Davis L. Rev.</w:t>
      </w:r>
      <w:r w:rsidRPr="00003122">
        <w:rPr>
          <w:rFonts w:ascii="Times New Roman" w:hAnsi="Times New Roman" w:cs="Times New Roman"/>
          <w:color w:val="222222"/>
          <w:sz w:val="24"/>
          <w:szCs w:val="24"/>
          <w:shd w:val="clear" w:color="auto" w:fill="FFFFFF"/>
        </w:rPr>
        <w:t> 54 (2020</w:t>
      </w:r>
      <w:bookmarkStart w:id="0" w:name="_GoBack"/>
      <w:bookmarkEnd w:id="0"/>
      <w:r w:rsidRPr="00003122">
        <w:rPr>
          <w:rFonts w:ascii="Times New Roman" w:hAnsi="Times New Roman" w:cs="Times New Roman"/>
          <w:color w:val="222222"/>
          <w:sz w:val="24"/>
          <w:szCs w:val="24"/>
          <w:shd w:val="clear" w:color="auto" w:fill="FFFFFF"/>
        </w:rPr>
        <w:t>): 817.</w:t>
      </w:r>
    </w:p>
    <w:p w:rsidR="00CF6E85" w:rsidRDefault="00B95428" w:rsidP="0063307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Gold, R</w:t>
      </w:r>
      <w:r w:rsidR="009B3EB8">
        <w:rPr>
          <w:rFonts w:ascii="Times New Roman" w:hAnsi="Times New Roman" w:cs="Times New Roman"/>
          <w:sz w:val="24"/>
          <w:szCs w:val="24"/>
        </w:rPr>
        <w:t>ussell and</w:t>
      </w:r>
      <w:r>
        <w:rPr>
          <w:rFonts w:ascii="Times New Roman" w:hAnsi="Times New Roman" w:cs="Times New Roman"/>
          <w:sz w:val="24"/>
          <w:szCs w:val="24"/>
        </w:rPr>
        <w:t xml:space="preserve"> Blunt, K</w:t>
      </w:r>
      <w:r w:rsidR="009B3EB8">
        <w:rPr>
          <w:rFonts w:ascii="Times New Roman" w:hAnsi="Times New Roman" w:cs="Times New Roman"/>
          <w:sz w:val="24"/>
          <w:szCs w:val="24"/>
        </w:rPr>
        <w:t>atherine</w:t>
      </w:r>
      <w:r>
        <w:rPr>
          <w:rFonts w:ascii="Times New Roman" w:hAnsi="Times New Roman" w:cs="Times New Roman"/>
          <w:sz w:val="24"/>
          <w:szCs w:val="24"/>
        </w:rPr>
        <w:t xml:space="preserve">. </w:t>
      </w:r>
      <w:r w:rsidRPr="0060780C">
        <w:rPr>
          <w:rFonts w:ascii="Times New Roman" w:hAnsi="Times New Roman" w:cs="Times New Roman"/>
          <w:i/>
          <w:sz w:val="24"/>
          <w:szCs w:val="24"/>
        </w:rPr>
        <w:t>PG&amp;E’s Radical Plan to Prevent Wildfires: Shut down the Power Grid</w:t>
      </w:r>
      <w:r w:rsidR="00B94675">
        <w:rPr>
          <w:rFonts w:ascii="Times New Roman" w:hAnsi="Times New Roman" w:cs="Times New Roman"/>
          <w:sz w:val="24"/>
          <w:szCs w:val="24"/>
        </w:rPr>
        <w:t xml:space="preserve">, 2019, </w:t>
      </w:r>
      <w:hyperlink r:id="rId6" w:history="1">
        <w:r w:rsidR="00B94675" w:rsidRPr="000921FB">
          <w:rPr>
            <w:rStyle w:val="Hyperlink"/>
            <w:rFonts w:ascii="Times New Roman" w:hAnsi="Times New Roman" w:cs="Times New Roman"/>
            <w:sz w:val="24"/>
            <w:szCs w:val="24"/>
          </w:rPr>
          <w:t>https://www.wsj.com/articles/pg-es-radical-plan-to-prevent-wildfires-shut-down-the-power-grid-11556337671</w:t>
        </w:r>
      </w:hyperlink>
      <w:r w:rsidR="00B94675">
        <w:rPr>
          <w:rFonts w:ascii="Times New Roman" w:hAnsi="Times New Roman" w:cs="Times New Roman"/>
          <w:sz w:val="24"/>
          <w:szCs w:val="24"/>
        </w:rPr>
        <w:t>.</w:t>
      </w:r>
    </w:p>
    <w:p w:rsidR="00CF6E85" w:rsidRPr="00CF6E85" w:rsidRDefault="00B95428" w:rsidP="00633076">
      <w:pPr>
        <w:spacing w:line="480" w:lineRule="auto"/>
        <w:ind w:left="720" w:hanging="720"/>
        <w:rPr>
          <w:rFonts w:ascii="Times New Roman" w:hAnsi="Times New Roman" w:cs="Times New Roman"/>
          <w:sz w:val="24"/>
          <w:szCs w:val="24"/>
        </w:rPr>
      </w:pPr>
      <w:r w:rsidRPr="00CF6E85">
        <w:rPr>
          <w:rFonts w:ascii="Times New Roman" w:hAnsi="Times New Roman" w:cs="Times New Roman"/>
          <w:color w:val="222222"/>
          <w:sz w:val="24"/>
          <w:szCs w:val="24"/>
          <w:shd w:val="clear" w:color="auto" w:fill="FFFFFF"/>
        </w:rPr>
        <w:t>Kohn, Elias</w:t>
      </w:r>
      <w:r w:rsidRPr="00CF6E85">
        <w:rPr>
          <w:rFonts w:ascii="Times New Roman" w:hAnsi="Times New Roman" w:cs="Times New Roman"/>
          <w:i/>
          <w:color w:val="222222"/>
          <w:sz w:val="24"/>
          <w:szCs w:val="24"/>
          <w:shd w:val="clear" w:color="auto" w:fill="FFFFFF"/>
        </w:rPr>
        <w:t>. "Mitigating PG&amp;E's Wildfire Ignitions: A Framework for Environmental Resilience and Economic Sti</w:t>
      </w:r>
      <w:r w:rsidRPr="00CF6E85">
        <w:rPr>
          <w:rFonts w:ascii="Times New Roman" w:hAnsi="Times New Roman" w:cs="Times New Roman"/>
          <w:i/>
          <w:color w:val="222222"/>
          <w:sz w:val="24"/>
          <w:szCs w:val="24"/>
          <w:shd w:val="clear" w:color="auto" w:fill="FFFFFF"/>
        </w:rPr>
        <w:t>mulus."</w:t>
      </w:r>
      <w:r w:rsidRPr="00CF6E85">
        <w:rPr>
          <w:rFonts w:ascii="Times New Roman" w:hAnsi="Times New Roman" w:cs="Times New Roman"/>
          <w:color w:val="222222"/>
          <w:sz w:val="24"/>
          <w:szCs w:val="24"/>
          <w:shd w:val="clear" w:color="auto" w:fill="FFFFFF"/>
        </w:rPr>
        <w:t> </w:t>
      </w:r>
      <w:r w:rsidRPr="00CF6E85">
        <w:rPr>
          <w:rFonts w:ascii="Times New Roman" w:hAnsi="Times New Roman" w:cs="Times New Roman"/>
          <w:iCs/>
          <w:color w:val="222222"/>
          <w:sz w:val="24"/>
          <w:szCs w:val="24"/>
          <w:shd w:val="clear" w:color="auto" w:fill="FFFFFF"/>
        </w:rPr>
        <w:t>Geo. Wash. J. Energy &amp; Envtl. L.</w:t>
      </w:r>
      <w:r w:rsidRPr="00CF6E85">
        <w:rPr>
          <w:rFonts w:ascii="Times New Roman" w:hAnsi="Times New Roman" w:cs="Times New Roman"/>
          <w:color w:val="222222"/>
          <w:sz w:val="24"/>
          <w:szCs w:val="24"/>
          <w:shd w:val="clear" w:color="auto" w:fill="FFFFFF"/>
        </w:rPr>
        <w:t> 12 (2021): 3.</w:t>
      </w:r>
    </w:p>
    <w:sectPr w:rsidR="00CF6E85" w:rsidRPr="00CF6E8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428" w:rsidRDefault="00B95428">
      <w:pPr>
        <w:spacing w:after="0" w:line="240" w:lineRule="auto"/>
      </w:pPr>
      <w:r>
        <w:separator/>
      </w:r>
    </w:p>
  </w:endnote>
  <w:endnote w:type="continuationSeparator" w:id="0">
    <w:p w:rsidR="00B95428" w:rsidRDefault="00B95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428" w:rsidRDefault="00B95428">
      <w:pPr>
        <w:spacing w:after="0" w:line="240" w:lineRule="auto"/>
      </w:pPr>
      <w:r>
        <w:separator/>
      </w:r>
    </w:p>
  </w:footnote>
  <w:footnote w:type="continuationSeparator" w:id="0">
    <w:p w:rsidR="00B95428" w:rsidRDefault="00B954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3383049"/>
      <w:docPartObj>
        <w:docPartGallery w:val="Page Numbers (Top of Page)"/>
        <w:docPartUnique/>
      </w:docPartObj>
    </w:sdtPr>
    <w:sdtEndPr>
      <w:rPr>
        <w:rFonts w:ascii="Times New Roman" w:hAnsi="Times New Roman" w:cs="Times New Roman"/>
        <w:noProof/>
        <w:sz w:val="24"/>
        <w:szCs w:val="24"/>
      </w:rPr>
    </w:sdtEndPr>
    <w:sdtContent>
      <w:p w:rsidR="00197E50" w:rsidRPr="00197E50" w:rsidRDefault="00B95428">
        <w:pPr>
          <w:pStyle w:val="Header"/>
          <w:jc w:val="right"/>
          <w:rPr>
            <w:rFonts w:ascii="Times New Roman" w:hAnsi="Times New Roman" w:cs="Times New Roman"/>
            <w:sz w:val="24"/>
            <w:szCs w:val="24"/>
          </w:rPr>
        </w:pPr>
        <w:r w:rsidRPr="00335996">
          <w:rPr>
            <w:rFonts w:ascii="Times New Roman" w:hAnsi="Times New Roman" w:cs="Times New Roman"/>
            <w:sz w:val="24"/>
            <w:szCs w:val="24"/>
          </w:rPr>
          <w:t>Surname</w:t>
        </w:r>
        <w:r>
          <w:t xml:space="preserve"> </w:t>
        </w:r>
        <w:r w:rsidRPr="00197E50">
          <w:rPr>
            <w:rFonts w:ascii="Times New Roman" w:hAnsi="Times New Roman" w:cs="Times New Roman"/>
            <w:sz w:val="24"/>
            <w:szCs w:val="24"/>
          </w:rPr>
          <w:fldChar w:fldCharType="begin"/>
        </w:r>
        <w:r w:rsidRPr="00197E50">
          <w:rPr>
            <w:rFonts w:ascii="Times New Roman" w:hAnsi="Times New Roman" w:cs="Times New Roman"/>
            <w:sz w:val="24"/>
            <w:szCs w:val="24"/>
          </w:rPr>
          <w:instrText xml:space="preserve"> PAGE   \* MERGEFORMAT </w:instrText>
        </w:r>
        <w:r w:rsidRPr="00197E50">
          <w:rPr>
            <w:rFonts w:ascii="Times New Roman" w:hAnsi="Times New Roman" w:cs="Times New Roman"/>
            <w:sz w:val="24"/>
            <w:szCs w:val="24"/>
          </w:rPr>
          <w:fldChar w:fldCharType="separate"/>
        </w:r>
        <w:r w:rsidR="00B94675">
          <w:rPr>
            <w:rFonts w:ascii="Times New Roman" w:hAnsi="Times New Roman" w:cs="Times New Roman"/>
            <w:noProof/>
            <w:sz w:val="24"/>
            <w:szCs w:val="24"/>
          </w:rPr>
          <w:t>6</w:t>
        </w:r>
        <w:r w:rsidRPr="00197E50">
          <w:rPr>
            <w:rFonts w:ascii="Times New Roman" w:hAnsi="Times New Roman" w:cs="Times New Roman"/>
            <w:noProof/>
            <w:sz w:val="24"/>
            <w:szCs w:val="24"/>
          </w:rPr>
          <w:fldChar w:fldCharType="end"/>
        </w:r>
      </w:p>
    </w:sdtContent>
  </w:sdt>
  <w:p w:rsidR="00197E50" w:rsidRDefault="00197E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A90"/>
    <w:rsid w:val="00003122"/>
    <w:rsid w:val="00012DBC"/>
    <w:rsid w:val="00016E77"/>
    <w:rsid w:val="000264FF"/>
    <w:rsid w:val="00036AF2"/>
    <w:rsid w:val="000456B3"/>
    <w:rsid w:val="000516CD"/>
    <w:rsid w:val="0008073C"/>
    <w:rsid w:val="00082CD6"/>
    <w:rsid w:val="000921FB"/>
    <w:rsid w:val="000A2024"/>
    <w:rsid w:val="000A6CF2"/>
    <w:rsid w:val="000C2322"/>
    <w:rsid w:val="000F6FC8"/>
    <w:rsid w:val="00120947"/>
    <w:rsid w:val="00130B16"/>
    <w:rsid w:val="001353ED"/>
    <w:rsid w:val="0014496B"/>
    <w:rsid w:val="00197E50"/>
    <w:rsid w:val="001A02D5"/>
    <w:rsid w:val="001B6360"/>
    <w:rsid w:val="001D066C"/>
    <w:rsid w:val="001D4673"/>
    <w:rsid w:val="001E2C2B"/>
    <w:rsid w:val="001E552B"/>
    <w:rsid w:val="001F4552"/>
    <w:rsid w:val="002264EC"/>
    <w:rsid w:val="00226885"/>
    <w:rsid w:val="002323AE"/>
    <w:rsid w:val="00236C5E"/>
    <w:rsid w:val="0024467D"/>
    <w:rsid w:val="00247407"/>
    <w:rsid w:val="00252765"/>
    <w:rsid w:val="00274DE6"/>
    <w:rsid w:val="0027797E"/>
    <w:rsid w:val="002B2972"/>
    <w:rsid w:val="00324EC8"/>
    <w:rsid w:val="00335996"/>
    <w:rsid w:val="003422BD"/>
    <w:rsid w:val="003777C7"/>
    <w:rsid w:val="00386867"/>
    <w:rsid w:val="00390C41"/>
    <w:rsid w:val="00391CBB"/>
    <w:rsid w:val="003A6776"/>
    <w:rsid w:val="003C0738"/>
    <w:rsid w:val="003E0337"/>
    <w:rsid w:val="003E3856"/>
    <w:rsid w:val="003F195A"/>
    <w:rsid w:val="00400330"/>
    <w:rsid w:val="0042522B"/>
    <w:rsid w:val="004258BF"/>
    <w:rsid w:val="00426BC7"/>
    <w:rsid w:val="004651E1"/>
    <w:rsid w:val="0046776A"/>
    <w:rsid w:val="0048687B"/>
    <w:rsid w:val="004901F7"/>
    <w:rsid w:val="004B2E86"/>
    <w:rsid w:val="00500267"/>
    <w:rsid w:val="00504D99"/>
    <w:rsid w:val="00510FF4"/>
    <w:rsid w:val="005155A9"/>
    <w:rsid w:val="0052389D"/>
    <w:rsid w:val="00533C99"/>
    <w:rsid w:val="00545D89"/>
    <w:rsid w:val="005A4A67"/>
    <w:rsid w:val="005E0B8C"/>
    <w:rsid w:val="005F00D6"/>
    <w:rsid w:val="005F5B07"/>
    <w:rsid w:val="0060650B"/>
    <w:rsid w:val="0060780C"/>
    <w:rsid w:val="006166B0"/>
    <w:rsid w:val="00631195"/>
    <w:rsid w:val="00633076"/>
    <w:rsid w:val="00645301"/>
    <w:rsid w:val="00672E45"/>
    <w:rsid w:val="006877A2"/>
    <w:rsid w:val="006F1C0E"/>
    <w:rsid w:val="006F6E47"/>
    <w:rsid w:val="006F7C47"/>
    <w:rsid w:val="00743381"/>
    <w:rsid w:val="00747C97"/>
    <w:rsid w:val="0076248F"/>
    <w:rsid w:val="00787A53"/>
    <w:rsid w:val="007B18C7"/>
    <w:rsid w:val="007C404F"/>
    <w:rsid w:val="007D0C54"/>
    <w:rsid w:val="007D7337"/>
    <w:rsid w:val="007F2F9E"/>
    <w:rsid w:val="00804888"/>
    <w:rsid w:val="0083272D"/>
    <w:rsid w:val="008447F9"/>
    <w:rsid w:val="008467CD"/>
    <w:rsid w:val="0085238E"/>
    <w:rsid w:val="008571A8"/>
    <w:rsid w:val="0089339B"/>
    <w:rsid w:val="00894BB0"/>
    <w:rsid w:val="00897EA1"/>
    <w:rsid w:val="008C1C31"/>
    <w:rsid w:val="008E3FA3"/>
    <w:rsid w:val="008F43CB"/>
    <w:rsid w:val="00912A0C"/>
    <w:rsid w:val="00947ECC"/>
    <w:rsid w:val="00950BA4"/>
    <w:rsid w:val="009A0047"/>
    <w:rsid w:val="009B083F"/>
    <w:rsid w:val="009B3EB8"/>
    <w:rsid w:val="009C2D4F"/>
    <w:rsid w:val="009D53D9"/>
    <w:rsid w:val="009E0A54"/>
    <w:rsid w:val="009F0C27"/>
    <w:rsid w:val="009F6575"/>
    <w:rsid w:val="00A64171"/>
    <w:rsid w:val="00A67A31"/>
    <w:rsid w:val="00A84086"/>
    <w:rsid w:val="00AA7A34"/>
    <w:rsid w:val="00AC3C0C"/>
    <w:rsid w:val="00AC49B7"/>
    <w:rsid w:val="00AD15E4"/>
    <w:rsid w:val="00AF0E23"/>
    <w:rsid w:val="00B137D3"/>
    <w:rsid w:val="00B14B46"/>
    <w:rsid w:val="00B225B1"/>
    <w:rsid w:val="00B562BF"/>
    <w:rsid w:val="00B61792"/>
    <w:rsid w:val="00B731F0"/>
    <w:rsid w:val="00B94675"/>
    <w:rsid w:val="00B95428"/>
    <w:rsid w:val="00BA0ACB"/>
    <w:rsid w:val="00BA71B6"/>
    <w:rsid w:val="00BB2C75"/>
    <w:rsid w:val="00BE4A23"/>
    <w:rsid w:val="00BF0795"/>
    <w:rsid w:val="00BF2160"/>
    <w:rsid w:val="00BF662C"/>
    <w:rsid w:val="00C00584"/>
    <w:rsid w:val="00C45522"/>
    <w:rsid w:val="00C578A5"/>
    <w:rsid w:val="00C6677B"/>
    <w:rsid w:val="00CA325C"/>
    <w:rsid w:val="00CC0A80"/>
    <w:rsid w:val="00CC3B8B"/>
    <w:rsid w:val="00CF653F"/>
    <w:rsid w:val="00CF6E85"/>
    <w:rsid w:val="00D00F0C"/>
    <w:rsid w:val="00D1718A"/>
    <w:rsid w:val="00D25B00"/>
    <w:rsid w:val="00D52BAF"/>
    <w:rsid w:val="00D95D78"/>
    <w:rsid w:val="00DB0C8D"/>
    <w:rsid w:val="00DC1BEE"/>
    <w:rsid w:val="00DC4234"/>
    <w:rsid w:val="00DF0A90"/>
    <w:rsid w:val="00DF7C33"/>
    <w:rsid w:val="00E13FCB"/>
    <w:rsid w:val="00E15B3B"/>
    <w:rsid w:val="00E62694"/>
    <w:rsid w:val="00E643B3"/>
    <w:rsid w:val="00E86A50"/>
    <w:rsid w:val="00E964C9"/>
    <w:rsid w:val="00EE24D8"/>
    <w:rsid w:val="00EE74C9"/>
    <w:rsid w:val="00F017BD"/>
    <w:rsid w:val="00F2148E"/>
    <w:rsid w:val="00F56790"/>
    <w:rsid w:val="00F57265"/>
    <w:rsid w:val="00F6002F"/>
    <w:rsid w:val="00F7798F"/>
    <w:rsid w:val="00FA2A4F"/>
    <w:rsid w:val="00FB6AA0"/>
    <w:rsid w:val="00FC5D05"/>
    <w:rsid w:val="00FC640C"/>
    <w:rsid w:val="00FD3AB2"/>
    <w:rsid w:val="00FF0841"/>
    <w:rsid w:val="00FF1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3E860"/>
  <w15:chartTrackingRefBased/>
  <w15:docId w15:val="{6DEA37EB-688A-4E94-9249-E1CD7D159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E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E50"/>
  </w:style>
  <w:style w:type="paragraph" w:styleId="Footer">
    <w:name w:val="footer"/>
    <w:basedOn w:val="Normal"/>
    <w:link w:val="FooterChar"/>
    <w:uiPriority w:val="99"/>
    <w:unhideWhenUsed/>
    <w:rsid w:val="00197E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E50"/>
  </w:style>
  <w:style w:type="character" w:styleId="Hyperlink">
    <w:name w:val="Hyperlink"/>
    <w:basedOn w:val="DefaultParagraphFont"/>
    <w:uiPriority w:val="99"/>
    <w:unhideWhenUsed/>
    <w:rsid w:val="00426BC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sj.com/articles/pg-es-radical-plan-to-prevent-wildfires-shut-down-the-power-grid-1155633767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459</TotalTime>
  <Pages>7</Pages>
  <Words>1587</Words>
  <Characters>9048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HP</cp:lastModifiedBy>
  <cp:revision>170</cp:revision>
  <dcterms:created xsi:type="dcterms:W3CDTF">2021-11-05T13:30:00Z</dcterms:created>
  <dcterms:modified xsi:type="dcterms:W3CDTF">2021-11-06T01:27:00Z</dcterms:modified>
</cp:coreProperties>
</file>